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DE1BA34" w14:textId="54EF2902" w:rsidR="00A35106" w:rsidRDefault="00DE67FA">
      <w:pPr>
        <w:spacing w:line="260" w:lineRule="auto"/>
        <w:rPr>
          <w:rFonts w:ascii="メイリオ" w:eastAsia="メイリオ" w:hAnsi="メイリオ" w:cs="メイリオ"/>
        </w:rPr>
      </w:pPr>
      <w:r>
        <w:rPr>
          <w:noProof/>
        </w:rPr>
        <mc:AlternateContent>
          <mc:Choice Requires="wps">
            <w:drawing>
              <wp:anchor distT="45720" distB="45720" distL="114300" distR="114300" simplePos="0" relativeHeight="251659264" behindDoc="0" locked="0" layoutInCell="1" hidden="0" allowOverlap="1" wp14:anchorId="70D6743D" wp14:editId="76051CCC">
                <wp:simplePos x="0" y="0"/>
                <wp:positionH relativeFrom="margin">
                  <wp:align>right</wp:align>
                </wp:positionH>
                <wp:positionV relativeFrom="paragraph">
                  <wp:posOffset>-4445</wp:posOffset>
                </wp:positionV>
                <wp:extent cx="1708785" cy="542925"/>
                <wp:effectExtent l="0" t="0" r="0" b="9525"/>
                <wp:wrapNone/>
                <wp:docPr id="253" name="正方形/長方形 253"/>
                <wp:cNvGraphicFramePr/>
                <a:graphic xmlns:a="http://schemas.openxmlformats.org/drawingml/2006/main">
                  <a:graphicData uri="http://schemas.microsoft.com/office/word/2010/wordprocessingShape">
                    <wps:wsp>
                      <wps:cNvSpPr/>
                      <wps:spPr>
                        <a:xfrm>
                          <a:off x="0" y="0"/>
                          <a:ext cx="1708785" cy="542925"/>
                        </a:xfrm>
                        <a:prstGeom prst="rect">
                          <a:avLst/>
                        </a:prstGeom>
                        <a:noFill/>
                        <a:ln>
                          <a:noFill/>
                        </a:ln>
                      </wps:spPr>
                      <wps:txbx>
                        <w:txbxContent>
                          <w:p w14:paraId="27933D3F" w14:textId="77777777" w:rsidR="00A35106" w:rsidRDefault="00000000">
                            <w:pPr>
                              <w:jc w:val="right"/>
                              <w:textDirection w:val="btLr"/>
                            </w:pPr>
                            <w:proofErr w:type="spellStart"/>
                            <w:r>
                              <w:rPr>
                                <w:rFonts w:ascii="メイリオ" w:eastAsia="メイリオ" w:hAnsi="メイリオ" w:cs="メイリオ"/>
                                <w:color w:val="000000"/>
                              </w:rPr>
                              <w:t>yyyy</w:t>
                            </w:r>
                            <w:proofErr w:type="spellEnd"/>
                            <w:r>
                              <w:rPr>
                                <w:rFonts w:ascii="メイリオ" w:eastAsia="メイリオ" w:hAnsi="メイリオ" w:cs="メイリオ"/>
                                <w:color w:val="000000"/>
                              </w:rPr>
                              <w:t>年mm月dd日</w:t>
                            </w:r>
                          </w:p>
                          <w:p w14:paraId="56A15F58" w14:textId="77777777" w:rsidR="00A35106" w:rsidRDefault="00000000">
                            <w:pPr>
                              <w:jc w:val="right"/>
                              <w:textDirection w:val="btLr"/>
                            </w:pPr>
                            <w:r>
                              <w:rPr>
                                <w:rFonts w:ascii="メイリオ" w:eastAsia="メイリオ" w:hAnsi="メイリオ" w:cs="メイリオ"/>
                                <w:color w:val="000000"/>
                              </w:rPr>
                              <w:t>株式会社陽亜瑠化粧品</w:t>
                            </w:r>
                          </w:p>
                        </w:txbxContent>
                      </wps:txbx>
                      <wps:bodyPr spcFirstLastPara="1" wrap="square" lIns="91425" tIns="45700" rIns="91425" bIns="45700" anchor="t" anchorCtr="0">
                        <a:noAutofit/>
                      </wps:bodyPr>
                    </wps:wsp>
                  </a:graphicData>
                </a:graphic>
              </wp:anchor>
            </w:drawing>
          </mc:Choice>
          <mc:Fallback>
            <w:pict>
              <v:rect w14:anchorId="70D6743D" id="正方形/長方形 253" o:spid="_x0000_s1026" style="position:absolute;left:0;text-align:left;margin-left:83.35pt;margin-top:-.35pt;width:134.55pt;height:42.75pt;z-index:251659264;visibility:visible;mso-wrap-style:square;mso-wrap-distance-left:9pt;mso-wrap-distance-top:3.6pt;mso-wrap-distance-right:9pt;mso-wrap-distance-bottom:3.6pt;mso-position-horizontal:righ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" filled="f" stroked="f">
                <v:textbox inset="2.53958mm,1.2694mm,2.53958mm,1.2694mm">
                  <w:txbxContent>
                    <w:p w14:paraId="27933D3F" w14:textId="77777777" w:rsidR="00A35106" w:rsidRDefault="00000000">
                      <w:pPr>
                        <w:jc w:val="right"/>
                        <w:textDirection w:val="btLr"/>
                      </w:pPr>
                      <w:proofErr w:type="spellStart"/>
                      <w:r>
                        <w:rPr>
                          <w:rFonts w:ascii="メイリオ" w:eastAsia="メイリオ" w:hAnsi="メイリオ" w:cs="メイリオ"/>
                          <w:color w:val="000000"/>
                        </w:rPr>
                        <w:t>yyyy</w:t>
                      </w:r>
                      <w:proofErr w:type="spellEnd"/>
                      <w:r>
                        <w:rPr>
                          <w:rFonts w:ascii="メイリオ" w:eastAsia="メイリオ" w:hAnsi="メイリオ" w:cs="メイリオ"/>
                          <w:color w:val="000000"/>
                        </w:rPr>
                        <w:t>年mm月dd日</w:t>
                      </w:r>
                    </w:p>
                    <w:p w14:paraId="56A15F58" w14:textId="77777777" w:rsidR="00A35106" w:rsidRDefault="00000000">
                      <w:pPr>
                        <w:jc w:val="right"/>
                        <w:textDirection w:val="btLr"/>
                      </w:pPr>
                      <w:r>
                        <w:rPr>
                          <w:rFonts w:ascii="メイリオ" w:eastAsia="メイリオ" w:hAnsi="メイリオ" w:cs="メイリオ"/>
                          <w:color w:val="000000"/>
                        </w:rPr>
                        <w:t>株式会社陽亜瑠化粧品</w:t>
                      </w:r>
                    </w:p>
                  </w:txbxContent>
                </v:textbox>
                <w10:wrap anchorx="margin"/>
              </v:rect>
            </w:pict>
          </mc:Fallback>
        </mc:AlternateContent>
      </w:r>
      <w:r w:rsidR="00000000">
        <w:rPr>
          <w:noProof/>
        </w:rPr>
        <mc:AlternateContent>
          <mc:Choice Requires="wps">
            <w:drawing>
              <wp:anchor distT="45720" distB="45720" distL="114300" distR="114300" simplePos="0" relativeHeight="251658240" behindDoc="0" locked="0" layoutInCell="1" hidden="0" allowOverlap="1" wp14:anchorId="41CB170F" wp14:editId="5DE82CEE">
                <wp:simplePos x="0" y="0"/>
                <wp:positionH relativeFrom="margin">
                  <wp:align>left</wp:align>
                </wp:positionH>
                <wp:positionV relativeFrom="paragraph">
                  <wp:posOffset>-1270</wp:posOffset>
                </wp:positionV>
                <wp:extent cx="1531620" cy="374015"/>
                <wp:effectExtent l="0" t="0" r="0" b="6985"/>
                <wp:wrapNone/>
                <wp:docPr id="256" name="正方形/長方形 256"/>
                <wp:cNvGraphicFramePr/>
                <a:graphic xmlns:a="http://schemas.openxmlformats.org/drawingml/2006/main">
                  <a:graphicData uri="http://schemas.microsoft.com/office/word/2010/wordprocessingShape">
                    <wps:wsp>
                      <wps:cNvSpPr/>
                      <wps:spPr>
                        <a:xfrm>
                          <a:off x="0" y="0"/>
                          <a:ext cx="1531620" cy="374015"/>
                        </a:xfrm>
                        <a:prstGeom prst="rect">
                          <a:avLst/>
                        </a:prstGeom>
                        <a:noFill/>
                        <a:ln>
                          <a:noFill/>
                        </a:ln>
                      </wps:spPr>
                      <wps:txbx>
                        <w:txbxContent>
                          <w:p w14:paraId="2CB3DAD8" w14:textId="77777777" w:rsidR="00A35106" w:rsidRDefault="00000000">
                            <w:pPr>
                              <w:spacing w:line="260" w:lineRule="auto"/>
                              <w:textDirection w:val="btLr"/>
                            </w:pPr>
                            <w:r>
                              <w:rPr>
                                <w:rFonts w:ascii="メイリオ" w:eastAsia="メイリオ" w:hAnsi="メイリオ" w:cs="メイリオ"/>
                                <w:color w:val="000000"/>
                              </w:rPr>
                              <w:t>報道関係各位</w:t>
                            </w:r>
                          </w:p>
                          <w:p w14:paraId="0ADF49DE" w14:textId="77777777" w:rsidR="00A35106" w:rsidRDefault="00A35106">
                            <w:pPr>
                              <w:textDirection w:val="btLr"/>
                            </w:pPr>
                          </w:p>
                        </w:txbxContent>
                      </wps:txbx>
                      <wps:bodyPr spcFirstLastPara="1" wrap="square" lIns="91425" tIns="45700" rIns="91425" bIns="45700" anchor="t" anchorCtr="0">
                        <a:noAutofit/>
                      </wps:bodyPr>
                    </wps:wsp>
                  </a:graphicData>
                </a:graphic>
              </wp:anchor>
            </w:drawing>
          </mc:Choice>
          <mc:Fallback>
            <w:pict>
              <v:rect w14:anchorId="41CB170F" id="正方形/長方形 256" o:spid="_x0000_s1027" style="position:absolute;left:0;text-align:left;margin-left:0;margin-top:-.1pt;width:120.6pt;height:29.45pt;z-index:251658240;visibility:visible;mso-wrap-style:square;mso-wrap-distance-left:9pt;mso-wrap-distance-top:3.6pt;mso-wrap-distance-right:9pt;mso-wrap-distance-bottom:3.6pt;mso-position-horizontal:lef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" filled="f" stroked="f">
                <v:textbox inset="2.53958mm,1.2694mm,2.53958mm,1.2694mm">
                  <w:txbxContent>
                    <w:p w14:paraId="2CB3DAD8" w14:textId="77777777" w:rsidR="00A35106" w:rsidRDefault="00000000">
                      <w:pPr>
                        <w:spacing w:line="260" w:lineRule="auto"/>
                        <w:textDirection w:val="btLr"/>
                      </w:pPr>
                      <w:r>
                        <w:rPr>
                          <w:rFonts w:ascii="メイリオ" w:eastAsia="メイリオ" w:hAnsi="メイリオ" w:cs="メイリオ"/>
                          <w:color w:val="000000"/>
                        </w:rPr>
                        <w:t>報道関係各位</w:t>
                      </w:r>
                    </w:p>
                    <w:p w14:paraId="0ADF49DE" w14:textId="77777777" w:rsidR="00A35106" w:rsidRDefault="00A35106">
                      <w:pPr>
                        <w:textDirection w:val="btLr"/>
                      </w:pPr>
                    </w:p>
                  </w:txbxContent>
                </v:textbox>
                <w10:wrap anchorx="margin"/>
              </v:rect>
            </w:pict>
          </mc:Fallback>
        </mc:AlternateContent>
      </w:r>
    </w:p>
    <w:p w14:paraId="67B146FD" w14:textId="3DDAC36F" w:rsidR="00A35106" w:rsidRDefault="00A35106">
      <w:pPr>
        <w:spacing w:line="260" w:lineRule="auto"/>
        <w:jc w:val="left"/>
        <w:rPr>
          <w:rFonts w:ascii="メイリオ" w:eastAsia="メイリオ" w:hAnsi="メイリオ" w:cs="メイリオ"/>
        </w:rPr>
      </w:pPr>
      <w:bookmarkStart w:id="0" w:name="_heading=h.gjdgxs" w:colFirst="0" w:colLast="0"/>
      <w:bookmarkEnd w:id="0"/>
    </w:p>
    <w:p w14:paraId="59DDEB34" w14:textId="6F743169" w:rsidR="00DE67FA" w:rsidRDefault="00DE67FA">
      <w:pPr>
        <w:spacing w:line="260" w:lineRule="auto"/>
        <w:jc w:val="left"/>
        <w:rPr>
          <w:rFonts w:ascii="メイリオ" w:eastAsia="メイリオ" w:hAnsi="メイリオ" w:cs="メイリオ" w:hint="eastAsia"/>
        </w:rPr>
      </w:pPr>
    </w:p>
    <w:p w14:paraId="0B9556FA" w14:textId="77586911" w:rsidR="00A35106" w:rsidRPr="00DE67FA" w:rsidRDefault="00DE67FA" w:rsidP="00DE67FA">
      <w:pPr>
        <w:spacing w:before="240" w:line="260" w:lineRule="auto"/>
        <w:jc w:val="center"/>
        <w:rPr>
          <w:rFonts w:ascii="Meiryo UI" w:eastAsia="Meiryo UI" w:hAnsi="Meiryo UI" w:cs="メイリオ"/>
          <w:b/>
          <w:sz w:val="36"/>
          <w:szCs w:val="36"/>
        </w:rPr>
      </w:pPr>
      <w:commentRangeStart w:id="1"/>
      <w:r w:rsidRPr="00DE67FA">
        <w:rPr>
          <w:rFonts w:ascii="Meiryo UI" w:eastAsia="Meiryo UI" w:hAnsi="Meiryo UI" w:cs="Meiryo UI" w:hint="eastAsia"/>
          <w:noProof/>
          <w:sz w:val="36"/>
          <w:szCs w:val="36"/>
        </w:rPr>
        <mc:AlternateContent>
          <mc:Choice Requires="wps">
            <w:drawing>
              <wp:anchor distT="0" distB="0" distL="114300" distR="114300" simplePos="0" relativeHeight="251675648" behindDoc="0" locked="0" layoutInCell="1" allowOverlap="1" wp14:anchorId="6BEBCBF6" wp14:editId="0EEE8EB5">
                <wp:simplePos x="0" y="0"/>
                <wp:positionH relativeFrom="margin">
                  <wp:align>left</wp:align>
                </wp:positionH>
                <wp:positionV relativeFrom="paragraph">
                  <wp:posOffset>38100</wp:posOffset>
                </wp:positionV>
                <wp:extent cx="6642100" cy="0"/>
                <wp:effectExtent l="0" t="19050" r="25400" b="19050"/>
                <wp:wrapNone/>
                <wp:docPr id="1" name="直線コネクタ 1"/>
                <wp:cNvGraphicFramePr/>
                <a:graphic xmlns:a="http://schemas.openxmlformats.org/drawingml/2006/main">
                  <a:graphicData uri="http://schemas.microsoft.com/office/word/2010/wordprocessingShape">
                    <wps:wsp>
                      <wps:cNvCnPr/>
                      <wps:spPr>
                        <a:xfrm>
                          <a:off x="0" y="0"/>
                          <a:ext cx="6642100" cy="0"/>
                        </a:xfrm>
                        <a:prstGeom prst="line">
                          <a:avLst/>
                        </a:prstGeom>
                        <a:ln w="38100"/>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C971221" id="直線コネクタ 1" o:spid="_x0000_s1026" style="position:absolute;z-index:251675648;visibility:visible;mso-wrap-style:square;mso-wrap-distance-left:9pt;mso-wrap-distance-top:0;mso-wrap-distance-right:9pt;mso-wrap-distance-bottom:0;mso-position-horizontal:left;mso-position-horizontal-relative:margin;mso-position-vertical:absolute;mso-position-vertical-relative:text" from="0,3pt" to="523pt,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" strokecolor="#4472c4 [3204]" strokeweight="3pt">
                <v:stroke joinstyle="miter"/>
                <w10:wrap anchorx="margin"/>
              </v:line>
            </w:pict>
          </mc:Fallback>
        </mc:AlternateContent>
      </w:r>
      <w:r w:rsidR="00000000" w:rsidRPr="00DE67FA">
        <w:rPr>
          <w:rFonts w:ascii="Meiryo UI" w:eastAsia="Meiryo UI" w:hAnsi="Meiryo UI" w:cs="メイリオ"/>
          <w:b/>
          <w:sz w:val="36"/>
          <w:szCs w:val="36"/>
        </w:rPr>
        <w:t>SEMIT RP</w:t>
      </w:r>
      <w:commentRangeEnd w:id="1"/>
      <w:r w:rsidR="00061EA3">
        <w:rPr>
          <w:rStyle w:val="a8"/>
        </w:rPr>
        <w:commentReference w:id="1"/>
      </w:r>
      <w:r w:rsidR="00000000" w:rsidRPr="00DE67FA">
        <w:rPr>
          <w:rFonts w:ascii="Meiryo UI" w:eastAsia="Meiryo UI" w:hAnsi="Meiryo UI" w:cs="メイリオ"/>
          <w:b/>
          <w:sz w:val="36"/>
          <w:szCs w:val="36"/>
        </w:rPr>
        <w:t>から</w:t>
      </w:r>
      <w:commentRangeStart w:id="2"/>
      <w:r w:rsidR="00000000" w:rsidRPr="00DE67FA">
        <w:rPr>
          <w:rFonts w:ascii="Meiryo UI" w:eastAsia="Meiryo UI" w:hAnsi="Meiryo UI" w:cs="メイリオ"/>
          <w:b/>
          <w:sz w:val="36"/>
          <w:szCs w:val="36"/>
        </w:rPr>
        <w:t>“マスクプルーフ”で高保湿</w:t>
      </w:r>
      <w:commentRangeEnd w:id="2"/>
      <w:r w:rsidR="00061EA3">
        <w:rPr>
          <w:rStyle w:val="a8"/>
        </w:rPr>
        <w:commentReference w:id="2"/>
      </w:r>
      <w:r w:rsidR="00000000" w:rsidRPr="00DE67FA">
        <w:rPr>
          <w:rFonts w:ascii="Meiryo UI" w:eastAsia="Meiryo UI" w:hAnsi="Meiryo UI" w:cs="メイリオ"/>
          <w:b/>
          <w:sz w:val="36"/>
          <w:szCs w:val="36"/>
        </w:rPr>
        <w:t>、</w:t>
      </w:r>
      <w:r>
        <w:rPr>
          <w:rFonts w:ascii="Meiryo UI" w:eastAsia="Meiryo UI" w:hAnsi="Meiryo UI" w:cs="メイリオ"/>
          <w:b/>
          <w:sz w:val="36"/>
          <w:szCs w:val="36"/>
        </w:rPr>
        <w:br/>
      </w:r>
      <w:r w:rsidR="00000000" w:rsidRPr="00DE67FA">
        <w:rPr>
          <w:rFonts w:ascii="Meiryo UI" w:eastAsia="Meiryo UI" w:hAnsi="Meiryo UI" w:cs="メイリオ"/>
          <w:b/>
          <w:sz w:val="36"/>
          <w:szCs w:val="36"/>
        </w:rPr>
        <w:t>変色や色素沈着しにくい高発色</w:t>
      </w:r>
      <w:commentRangeStart w:id="3"/>
      <w:r w:rsidR="00000000" w:rsidRPr="00DE67FA">
        <w:rPr>
          <w:rFonts w:ascii="Meiryo UI" w:eastAsia="Meiryo UI" w:hAnsi="Meiryo UI" w:cs="メイリオ"/>
          <w:b/>
          <w:sz w:val="36"/>
          <w:szCs w:val="36"/>
        </w:rPr>
        <w:t>ティントリップ</w:t>
      </w:r>
      <w:commentRangeEnd w:id="3"/>
      <w:r w:rsidR="00061EA3">
        <w:rPr>
          <w:rStyle w:val="a8"/>
        </w:rPr>
        <w:commentReference w:id="3"/>
      </w:r>
      <w:r w:rsidR="00000000" w:rsidRPr="00DE67FA">
        <w:rPr>
          <w:rFonts w:ascii="Meiryo UI" w:eastAsia="Meiryo UI" w:hAnsi="Meiryo UI" w:cs="メイリオ"/>
          <w:b/>
          <w:sz w:val="36"/>
          <w:szCs w:val="36"/>
        </w:rPr>
        <w:t>「LIPS MIT」誕生</w:t>
      </w:r>
    </w:p>
    <w:p w14:paraId="7B366140" w14:textId="74160601" w:rsidR="00A35106" w:rsidRDefault="00000000">
      <w:pPr>
        <w:spacing w:before="240" w:line="260" w:lineRule="auto"/>
        <w:jc w:val="center"/>
        <w:rPr>
          <w:rFonts w:ascii="メイリオ" w:eastAsia="メイリオ" w:hAnsi="メイリオ" w:cs="メイリオ"/>
          <w:sz w:val="24"/>
          <w:szCs w:val="24"/>
        </w:rPr>
      </w:pPr>
      <w:r>
        <w:rPr>
          <w:rFonts w:ascii="メイリオ" w:eastAsia="メイリオ" w:hAnsi="メイリオ" w:cs="メイリオ"/>
          <w:sz w:val="24"/>
          <w:szCs w:val="24"/>
        </w:rPr>
        <w:t>独自処方でマスクをしていても落ちにくいのに高保湿</w:t>
      </w:r>
      <w:r>
        <w:rPr>
          <w:rFonts w:ascii="メイリオ" w:eastAsia="メイリオ" w:hAnsi="メイリオ" w:cs="メイリオ"/>
          <w:sz w:val="24"/>
          <w:szCs w:val="24"/>
        </w:rPr>
        <w:br/>
      </w:r>
      <w:commentRangeStart w:id="4"/>
      <w:r>
        <w:rPr>
          <w:rFonts w:ascii="メイリオ" w:eastAsia="メイリオ" w:hAnsi="メイリオ" w:cs="メイリオ"/>
          <w:sz w:val="24"/>
          <w:szCs w:val="24"/>
        </w:rPr>
        <w:t>インスタライブで集まったティントリップへの要望を集結して商品化！</w:t>
      </w:r>
      <w:commentRangeEnd w:id="4"/>
      <w:r w:rsidR="00061EA3">
        <w:rPr>
          <w:rStyle w:val="a8"/>
        </w:rPr>
        <w:commentReference w:id="4"/>
      </w:r>
    </w:p>
    <w:p w14:paraId="703DC96F" w14:textId="2D2CA9A4" w:rsidR="00A35106" w:rsidRDefault="00DE67FA">
      <w:pPr>
        <w:spacing w:line="260" w:lineRule="auto"/>
        <w:jc w:val="left"/>
        <w:rPr>
          <w:rFonts w:ascii="メイリオ" w:eastAsia="メイリオ" w:hAnsi="メイリオ" w:cs="メイリオ"/>
        </w:rPr>
      </w:pPr>
      <w:r>
        <w:rPr>
          <w:noProof/>
        </w:rPr>
        <w:drawing>
          <wp:anchor distT="0" distB="0" distL="114300" distR="114300" simplePos="0" relativeHeight="251662336" behindDoc="0" locked="0" layoutInCell="1" hidden="0" allowOverlap="1" wp14:anchorId="1E8CB2AB" wp14:editId="33BA5D50">
            <wp:simplePos x="0" y="0"/>
            <wp:positionH relativeFrom="column">
              <wp:posOffset>699770</wp:posOffset>
            </wp:positionH>
            <wp:positionV relativeFrom="paragraph">
              <wp:posOffset>344805</wp:posOffset>
            </wp:positionV>
            <wp:extent cx="5391785" cy="2832735"/>
            <wp:effectExtent l="0" t="0" r="0" b="0"/>
            <wp:wrapTopAndBottom distT="0" distB="0"/>
            <wp:docPr id="266" name="image1.png" descr="図形, 四角形&#10;&#10;自動的に生成された説明"/>
            <wp:cNvGraphicFramePr/>
            <a:graphic xmlns:a="http://schemas.openxmlformats.org/drawingml/2006/main">
              <a:graphicData uri="http://schemas.openxmlformats.org/drawingml/2006/picture">
                <pic:pic xmlns:pic="http://schemas.openxmlformats.org/drawingml/2006/picture">
                  <pic:nvPicPr>
                    <pic:cNvPr id="0" name="image1.png" descr="図形, 四角形&#10;&#10;自動的に生成された説明"/>
                    <pic:cNvPicPr preferRelativeResize="0"/>
                  </pic:nvPicPr>
                  <pic:blipFill>
                    <a:blip r:embed="rId12"/>
                    <a:srcRect/>
                    <a:stretch>
                      <a:fillRect/>
                    </a:stretch>
                  </pic:blipFill>
                  <pic:spPr>
                    <a:xfrm>
                      <a:off x="0" y="0"/>
                      <a:ext cx="5391785" cy="2832735"/>
                    </a:xfrm>
                    <a:prstGeom prst="rect">
                      <a:avLst/>
                    </a:prstGeom>
                    <a:ln/>
                  </pic:spPr>
                </pic:pic>
              </a:graphicData>
            </a:graphic>
          </wp:anchor>
        </w:drawing>
      </w:r>
      <w:r>
        <w:rPr>
          <w:rFonts w:ascii="Meiryo UI" w:eastAsia="Meiryo UI" w:hAnsi="Meiryo UI" w:cs="Meiryo UI" w:hint="eastAsia"/>
          <w:noProof/>
        </w:rPr>
        <mc:AlternateContent>
          <mc:Choice Requires="wps">
            <w:drawing>
              <wp:anchor distT="0" distB="0" distL="114300" distR="114300" simplePos="0" relativeHeight="251677696" behindDoc="0" locked="0" layoutInCell="1" allowOverlap="1" wp14:anchorId="309D2E7F" wp14:editId="2149381E">
                <wp:simplePos x="0" y="0"/>
                <wp:positionH relativeFrom="margin">
                  <wp:align>right</wp:align>
                </wp:positionH>
                <wp:positionV relativeFrom="paragraph">
                  <wp:posOffset>76200</wp:posOffset>
                </wp:positionV>
                <wp:extent cx="6642100" cy="0"/>
                <wp:effectExtent l="0" t="19050" r="25400" b="19050"/>
                <wp:wrapNone/>
                <wp:docPr id="18962340" name="直線コネクタ 18962340"/>
                <wp:cNvGraphicFramePr/>
                <a:graphic xmlns:a="http://schemas.openxmlformats.org/drawingml/2006/main">
                  <a:graphicData uri="http://schemas.microsoft.com/office/word/2010/wordprocessingShape">
                    <wps:wsp>
                      <wps:cNvCnPr/>
                      <wps:spPr>
                        <a:xfrm>
                          <a:off x="0" y="0"/>
                          <a:ext cx="6642100" cy="0"/>
                        </a:xfrm>
                        <a:prstGeom prst="line">
                          <a:avLst/>
                        </a:prstGeom>
                        <a:ln w="38100"/>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04608DA" id="直線コネクタ 18962340" o:spid="_x0000_s1026" style="position:absolute;z-index:251677696;visibility:visible;mso-wrap-style:square;mso-wrap-distance-left:9pt;mso-wrap-distance-top:0;mso-wrap-distance-right:9pt;mso-wrap-distance-bottom:0;mso-position-horizontal:right;mso-position-horizontal-relative:margin;mso-position-vertical:absolute;mso-position-vertical-relative:text" from="471.8pt,6pt" to="994.8pt,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" strokecolor="#4472c4 [3204]" strokeweight="3pt">
                <v:stroke joinstyle="miter"/>
                <w10:wrap anchorx="margin"/>
              </v:line>
            </w:pict>
          </mc:Fallback>
        </mc:AlternateContent>
      </w:r>
    </w:p>
    <w:p w14:paraId="62DC9D8A" w14:textId="77777777" w:rsidR="00DE67FA" w:rsidRDefault="00DE67FA" w:rsidP="00DE67FA">
      <w:pPr>
        <w:spacing w:line="260" w:lineRule="auto"/>
        <w:jc w:val="center"/>
        <w:rPr>
          <w:rFonts w:ascii="メイリオ" w:eastAsia="メイリオ" w:hAnsi="メイリオ" w:cs="メイリオ"/>
          <w:color w:val="A6A6A6"/>
        </w:rPr>
      </w:pPr>
      <w:commentRangeStart w:id="5"/>
      <w:r>
        <w:rPr>
          <w:rFonts w:ascii="メイリオ" w:eastAsia="メイリオ" w:hAnsi="メイリオ" w:cs="メイリオ"/>
          <w:color w:val="A6A6A6"/>
        </w:rPr>
        <w:t>画像の説明</w:t>
      </w:r>
      <w:commentRangeEnd w:id="5"/>
      <w:r w:rsidR="00061EA3">
        <w:rPr>
          <w:rStyle w:val="a8"/>
        </w:rPr>
        <w:commentReference w:id="5"/>
      </w:r>
    </w:p>
    <w:p w14:paraId="0971F5D2" w14:textId="77777777" w:rsidR="00DE67FA" w:rsidRDefault="00DE67FA">
      <w:pPr>
        <w:spacing w:line="260" w:lineRule="auto"/>
        <w:jc w:val="center"/>
        <w:rPr>
          <w:rFonts w:ascii="メイリオ" w:eastAsia="メイリオ" w:hAnsi="メイリオ" w:cs="メイリオ"/>
          <w:b/>
          <w:color w:val="000000"/>
          <w:highlight w:val="white"/>
        </w:rPr>
      </w:pPr>
    </w:p>
    <w:p w14:paraId="0D65AAD4" w14:textId="2574B5DF" w:rsidR="00A35106" w:rsidRDefault="00000000">
      <w:pPr>
        <w:spacing w:line="260" w:lineRule="auto"/>
        <w:jc w:val="center"/>
        <w:rPr>
          <w:rFonts w:ascii="メイリオ" w:eastAsia="メイリオ" w:hAnsi="メイリオ" w:cs="メイリオ"/>
          <w:b/>
          <w:color w:val="000000"/>
          <w:highlight w:val="white"/>
        </w:rPr>
      </w:pPr>
      <w:r>
        <w:rPr>
          <w:rFonts w:ascii="メイリオ" w:eastAsia="メイリオ" w:hAnsi="メイリオ" w:cs="メイリオ"/>
          <w:b/>
          <w:color w:val="000000"/>
          <w:highlight w:val="white"/>
        </w:rPr>
        <w:t>株式会社陽亜瑠化粧品（本社：東京都港区、代表：山</w:t>
      </w:r>
      <w:r>
        <w:rPr>
          <w:rFonts w:ascii="メイリオ" w:eastAsia="メイリオ" w:hAnsi="メイリオ" w:cs="メイリオ"/>
          <w:b/>
          <w:highlight w:val="white"/>
        </w:rPr>
        <w:t>田</w:t>
      </w:r>
      <w:r>
        <w:rPr>
          <w:rFonts w:ascii="メイリオ" w:eastAsia="メイリオ" w:hAnsi="メイリオ" w:cs="メイリオ"/>
          <w:b/>
          <w:color w:val="000000"/>
          <w:highlight w:val="white"/>
        </w:rPr>
        <w:t xml:space="preserve"> 拓己）は、展開するコスメブランド「SEMIT RP」よりマスクをしていても落ちにくく高保湿で変色や色素沈着</w:t>
      </w:r>
      <w:r>
        <w:rPr>
          <w:rFonts w:ascii="メイリオ" w:eastAsia="メイリオ" w:hAnsi="メイリオ" w:cs="メイリオ"/>
          <w:b/>
          <w:highlight w:val="white"/>
        </w:rPr>
        <w:t>しにくい</w:t>
      </w:r>
      <w:r>
        <w:rPr>
          <w:rFonts w:ascii="メイリオ" w:eastAsia="メイリオ" w:hAnsi="メイリオ" w:cs="メイリオ"/>
          <w:b/>
          <w:color w:val="000000"/>
          <w:highlight w:val="white"/>
        </w:rPr>
        <w:t>高発色リップ「LIPS MIT」を20</w:t>
      </w:r>
      <w:r>
        <w:rPr>
          <w:rFonts w:ascii="メイリオ" w:eastAsia="メイリオ" w:hAnsi="メイリオ" w:cs="メイリオ"/>
          <w:b/>
          <w:highlight w:val="white"/>
        </w:rPr>
        <w:t>××</w:t>
      </w:r>
      <w:r>
        <w:rPr>
          <w:rFonts w:ascii="メイリオ" w:eastAsia="メイリオ" w:hAnsi="メイリオ" w:cs="メイリオ"/>
          <w:b/>
          <w:color w:val="000000"/>
          <w:highlight w:val="white"/>
        </w:rPr>
        <w:t>年</w:t>
      </w:r>
      <w:r>
        <w:rPr>
          <w:rFonts w:ascii="メイリオ" w:eastAsia="メイリオ" w:hAnsi="メイリオ" w:cs="メイリオ"/>
          <w:b/>
          <w:highlight w:val="white"/>
        </w:rPr>
        <w:t>〇</w:t>
      </w:r>
      <w:r>
        <w:rPr>
          <w:rFonts w:ascii="メイリオ" w:eastAsia="メイリオ" w:hAnsi="メイリオ" w:cs="メイリオ"/>
          <w:b/>
          <w:color w:val="000000"/>
          <w:highlight w:val="white"/>
        </w:rPr>
        <w:t>月</w:t>
      </w:r>
      <w:r>
        <w:rPr>
          <w:rFonts w:ascii="メイリオ" w:eastAsia="メイリオ" w:hAnsi="メイリオ" w:cs="メイリオ"/>
          <w:b/>
          <w:highlight w:val="white"/>
        </w:rPr>
        <w:t>〇</w:t>
      </w:r>
      <w:r>
        <w:rPr>
          <w:rFonts w:ascii="メイリオ" w:eastAsia="メイリオ" w:hAnsi="メイリオ" w:cs="メイリオ"/>
          <w:b/>
          <w:color w:val="000000"/>
          <w:highlight w:val="white"/>
        </w:rPr>
        <w:t>日に発売いたします。</w:t>
      </w:r>
      <w:r>
        <w:t xml:space="preserve">   </w:t>
      </w:r>
      <w:commentRangeStart w:id="6"/>
      <w:r>
        <w:t xml:space="preserve">  </w:t>
      </w:r>
      <w:r>
        <w:rPr>
          <w:rFonts w:ascii="メイリオ" w:eastAsia="メイリオ" w:hAnsi="メイリオ" w:cs="メイリオ"/>
          <w:b/>
          <w:color w:val="000000"/>
          <w:highlight w:val="white"/>
        </w:rPr>
        <w:t>全国の●●、●●、●●、公式ECサイトでご購入いただけます。</w:t>
      </w:r>
      <w:commentRangeEnd w:id="6"/>
      <w:r w:rsidR="00061EA3">
        <w:rPr>
          <w:rStyle w:val="a8"/>
        </w:rPr>
        <w:commentReference w:id="6"/>
      </w:r>
    </w:p>
    <w:p w14:paraId="7C29D3ED" w14:textId="77777777" w:rsidR="00A35106" w:rsidRDefault="00000000">
      <w:pPr>
        <w:spacing w:line="260" w:lineRule="auto"/>
        <w:jc w:val="center"/>
        <w:rPr>
          <w:rFonts w:ascii="メイリオ" w:eastAsia="メイリオ" w:hAnsi="メイリオ" w:cs="メイリオ"/>
          <w:color w:val="000000"/>
        </w:rPr>
      </w:pPr>
      <w:r>
        <w:rPr>
          <w:rFonts w:ascii="メイリオ" w:eastAsia="メイリオ" w:hAnsi="メイリオ" w:cs="メイリオ"/>
          <w:color w:val="000000"/>
        </w:rPr>
        <w:t>【</w:t>
      </w:r>
      <w:r>
        <w:rPr>
          <w:rFonts w:ascii="メイリオ" w:eastAsia="メイリオ" w:hAnsi="メイリオ" w:cs="メイリオ"/>
        </w:rPr>
        <w:t>Web</w:t>
      </w:r>
      <w:r>
        <w:rPr>
          <w:rFonts w:ascii="メイリオ" w:eastAsia="メイリオ" w:hAnsi="メイリオ" w:cs="メイリオ"/>
          <w:color w:val="000000"/>
        </w:rPr>
        <w:t>ページ】http://</w:t>
      </w:r>
    </w:p>
    <w:p w14:paraId="152DF3BD" w14:textId="77777777" w:rsidR="00DE67FA" w:rsidRDefault="00DE67FA">
      <w:pPr>
        <w:spacing w:line="260" w:lineRule="auto"/>
        <w:jc w:val="center"/>
        <w:rPr>
          <w:rFonts w:ascii="メイリオ" w:eastAsia="メイリオ" w:hAnsi="メイリオ" w:cs="メイリオ"/>
          <w:color w:val="000000"/>
        </w:rPr>
      </w:pPr>
    </w:p>
    <w:p w14:paraId="6BB42C0C" w14:textId="77777777" w:rsidR="00A35106" w:rsidRDefault="00000000">
      <w:pPr>
        <w:pBdr>
          <w:top w:val="single" w:sz="4" w:space="3" w:color="FFFFFF"/>
          <w:left w:val="single" w:sz="4" w:space="4" w:color="FFFFFF"/>
          <w:bottom w:val="single" w:sz="4" w:space="0" w:color="FFFFFF"/>
          <w:right w:val="single" w:sz="4" w:space="4" w:color="FFFFFF"/>
        </w:pBdr>
        <w:shd w:val="clear" w:color="auto" w:fill="4472C4"/>
        <w:ind w:firstLine="120"/>
        <w:jc w:val="left"/>
        <w:rPr>
          <w:rFonts w:ascii="メイリオ" w:eastAsia="メイリオ" w:hAnsi="メイリオ" w:cs="メイリオ"/>
          <w:b/>
          <w:color w:val="FFFFFF"/>
          <w:sz w:val="24"/>
          <w:szCs w:val="24"/>
        </w:rPr>
      </w:pPr>
      <w:r>
        <w:rPr>
          <w:rFonts w:ascii="メイリオ" w:eastAsia="メイリオ" w:hAnsi="メイリオ" w:cs="メイリオ"/>
          <w:b/>
          <w:color w:val="FFFFFF"/>
          <w:sz w:val="24"/>
          <w:szCs w:val="24"/>
        </w:rPr>
        <w:t>高保湿で高発色なティントリップ「LIPS MIT」</w:t>
      </w:r>
    </w:p>
    <w:p w14:paraId="7A0AB96C" w14:textId="77777777" w:rsidR="00A35106" w:rsidRDefault="00000000">
      <w:pPr>
        <w:jc w:val="left"/>
        <w:rPr>
          <w:rFonts w:ascii="メイリオ" w:eastAsia="メイリオ" w:hAnsi="メイリオ" w:cs="メイリオ"/>
        </w:rPr>
      </w:pPr>
      <w:r>
        <w:rPr>
          <w:rFonts w:ascii="メイリオ" w:eastAsia="メイリオ" w:hAnsi="メイリオ" w:cs="メイリオ"/>
        </w:rPr>
        <w:t>「LIPS MIT」はSEMIT RPのメイクアップシリーズ「MITシリーズ」の新作リップです。独自処方でマスクに付きにくいだけでなく、高保湿で高発色。さらに、ティントリップにありがちな蛍光ピンクへの変色や唇への</w:t>
      </w:r>
      <w:r>
        <w:rPr>
          <w:rFonts w:ascii="メイリオ" w:eastAsia="メイリオ" w:hAnsi="メイリオ" w:cs="メイリオ"/>
        </w:rPr>
        <w:lastRenderedPageBreak/>
        <w:t>色素沈着がしにくい処方となっています。</w:t>
      </w:r>
      <w:r>
        <w:rPr>
          <w:noProof/>
        </w:rPr>
        <w:drawing>
          <wp:anchor distT="0" distB="0" distL="114300" distR="114300" simplePos="0" relativeHeight="251663360" behindDoc="0" locked="0" layoutInCell="1" hidden="0" allowOverlap="1" wp14:anchorId="557CA323" wp14:editId="298B55A0">
            <wp:simplePos x="0" y="0"/>
            <wp:positionH relativeFrom="column">
              <wp:posOffset>4248150</wp:posOffset>
            </wp:positionH>
            <wp:positionV relativeFrom="paragraph">
              <wp:posOffset>67310</wp:posOffset>
            </wp:positionV>
            <wp:extent cx="2425700" cy="1652270"/>
            <wp:effectExtent l="0" t="0" r="0" b="0"/>
            <wp:wrapSquare wrapText="bothSides" distT="0" distB="0" distL="114300" distR="114300"/>
            <wp:docPr id="259" name="image1.png" descr="図形, 四角形&#10;&#10;自動的に生成された説明"/>
            <wp:cNvGraphicFramePr/>
            <a:graphic xmlns:a="http://schemas.openxmlformats.org/drawingml/2006/main">
              <a:graphicData uri="http://schemas.openxmlformats.org/drawingml/2006/picture">
                <pic:pic xmlns:pic="http://schemas.openxmlformats.org/drawingml/2006/picture">
                  <pic:nvPicPr>
                    <pic:cNvPr id="0" name="image1.png" descr="図形, 四角形&#10;&#10;自動的に生成された説明"/>
                    <pic:cNvPicPr preferRelativeResize="0"/>
                  </pic:nvPicPr>
                  <pic:blipFill>
                    <a:blip r:embed="rId12"/>
                    <a:srcRect/>
                    <a:stretch>
                      <a:fillRect/>
                    </a:stretch>
                  </pic:blipFill>
                  <pic:spPr>
                    <a:xfrm>
                      <a:off x="0" y="0"/>
                      <a:ext cx="2425700" cy="1652270"/>
                    </a:xfrm>
                    <a:prstGeom prst="rect">
                      <a:avLst/>
                    </a:prstGeom>
                    <a:ln/>
                  </pic:spPr>
                </pic:pic>
              </a:graphicData>
            </a:graphic>
          </wp:anchor>
        </w:drawing>
      </w:r>
    </w:p>
    <w:p w14:paraId="08786830" w14:textId="77777777" w:rsidR="00A35106" w:rsidRDefault="00A35106">
      <w:pPr>
        <w:jc w:val="left"/>
        <w:rPr>
          <w:rFonts w:ascii="メイリオ" w:eastAsia="メイリオ" w:hAnsi="メイリオ" w:cs="メイリオ"/>
        </w:rPr>
      </w:pPr>
    </w:p>
    <w:p w14:paraId="0E41A7F9" w14:textId="77777777" w:rsidR="00A35106" w:rsidRDefault="00000000">
      <w:pPr>
        <w:jc w:val="left"/>
        <w:rPr>
          <w:rFonts w:ascii="メイリオ" w:eastAsia="メイリオ" w:hAnsi="メイリオ" w:cs="メイリオ"/>
        </w:rPr>
      </w:pPr>
      <w:commentRangeStart w:id="7"/>
      <w:r>
        <w:rPr>
          <w:rFonts w:ascii="メイリオ" w:eastAsia="メイリオ" w:hAnsi="メイリオ" w:cs="メイリオ"/>
        </w:rPr>
        <w:t>新型コロナウイルス感染症が拡大しマスクの着用が必要となったことで、マスクに付きにくい“マスクプルーフ”なリップが人気を博すようになりました。</w:t>
      </w:r>
      <w:commentRangeEnd w:id="7"/>
      <w:r w:rsidR="00061EA3">
        <w:rPr>
          <w:rStyle w:val="a8"/>
        </w:rPr>
        <w:commentReference w:id="7"/>
      </w:r>
    </w:p>
    <w:p w14:paraId="07D5A738" w14:textId="77777777" w:rsidR="00A35106" w:rsidRDefault="00000000">
      <w:pPr>
        <w:jc w:val="left"/>
        <w:rPr>
          <w:rFonts w:ascii="メイリオ" w:eastAsia="メイリオ" w:hAnsi="メイリオ" w:cs="メイリオ"/>
        </w:rPr>
      </w:pPr>
      <w:commentRangeStart w:id="8"/>
      <w:r>
        <w:rPr>
          <w:rFonts w:ascii="メイリオ" w:eastAsia="メイリオ" w:hAnsi="メイリオ" w:cs="メイリオ"/>
        </w:rPr>
        <w:t>そこで昨年、「MITシリーズ」の2021年冬の新商品を紹介するインスタライブを実施した際に、どのようなティントリップが欲しいかのコメントを集めました。</w:t>
      </w:r>
      <w:commentRangeEnd w:id="8"/>
      <w:r w:rsidR="00061EA3">
        <w:rPr>
          <w:rStyle w:val="a8"/>
        </w:rPr>
        <w:commentReference w:id="8"/>
      </w:r>
      <w:r>
        <w:rPr>
          <w:rFonts w:ascii="メイリオ" w:eastAsia="メイリオ" w:hAnsi="メイリオ" w:cs="メイリオ"/>
        </w:rPr>
        <w:t>すると、色持ちや発色の良さ、保湿力に並んで変色や色素沈着に関するコメントが多く寄せられました。</w:t>
      </w:r>
      <w:commentRangeStart w:id="9"/>
      <w:r>
        <w:rPr>
          <w:rFonts w:ascii="メイリオ" w:eastAsia="メイリオ" w:hAnsi="メイリオ" w:cs="メイリオ"/>
        </w:rPr>
        <w:t>ティントリップの中には、含まれる顔料などの影響で時間が経つと蛍光ピンクや青みがかったピンク色に変色しやすいものがあります。また、種類によって色素沈着しやすいものもあります</w:t>
      </w:r>
      <w:commentRangeEnd w:id="9"/>
      <w:r w:rsidR="00061EA3">
        <w:rPr>
          <w:rStyle w:val="a8"/>
        </w:rPr>
        <w:commentReference w:id="9"/>
      </w:r>
      <w:r>
        <w:rPr>
          <w:rFonts w:ascii="メイリオ" w:eastAsia="メイリオ" w:hAnsi="メイリオ" w:cs="メイリオ"/>
        </w:rPr>
        <w:t>。そこで、試作を繰り返し、</w:t>
      </w:r>
      <w:commentRangeStart w:id="10"/>
      <w:r>
        <w:rPr>
          <w:rFonts w:ascii="メイリオ" w:eastAsia="メイリオ" w:hAnsi="メイリオ" w:cs="メイリオ"/>
        </w:rPr>
        <w:t>色持ち、高発色、保湿力に加え、変色、色素沈着しにくいティントリップを開発しました。</w:t>
      </w:r>
      <w:commentRangeEnd w:id="10"/>
      <w:r w:rsidR="00061EA3">
        <w:rPr>
          <w:rStyle w:val="a8"/>
        </w:rPr>
        <w:commentReference w:id="10"/>
      </w:r>
      <w:r>
        <w:rPr>
          <w:noProof/>
        </w:rPr>
        <w:drawing>
          <wp:anchor distT="0" distB="0" distL="114300" distR="114300" simplePos="0" relativeHeight="251664384" behindDoc="0" locked="0" layoutInCell="1" hidden="0" allowOverlap="1" wp14:anchorId="6160A1C8" wp14:editId="532B5A82">
            <wp:simplePos x="0" y="0"/>
            <wp:positionH relativeFrom="column">
              <wp:posOffset>5153025</wp:posOffset>
            </wp:positionH>
            <wp:positionV relativeFrom="paragraph">
              <wp:posOffset>1076325</wp:posOffset>
            </wp:positionV>
            <wp:extent cx="1524000" cy="975961"/>
            <wp:effectExtent l="0" t="0" r="0" b="0"/>
            <wp:wrapSquare wrapText="bothSides" distT="0" distB="0" distL="114300" distR="114300"/>
            <wp:docPr id="263" name="image1.png" descr="図形, 四角形&#10;&#10;自動的に生成された説明"/>
            <wp:cNvGraphicFramePr/>
            <a:graphic xmlns:a="http://schemas.openxmlformats.org/drawingml/2006/main">
              <a:graphicData uri="http://schemas.openxmlformats.org/drawingml/2006/picture">
                <pic:pic xmlns:pic="http://schemas.openxmlformats.org/drawingml/2006/picture">
                  <pic:nvPicPr>
                    <pic:cNvPr id="0" name="image1.png" descr="図形, 四角形&#10;&#10;自動的に生成された説明"/>
                    <pic:cNvPicPr preferRelativeResize="0"/>
                  </pic:nvPicPr>
                  <pic:blipFill>
                    <a:blip r:embed="rId12"/>
                    <a:srcRect/>
                    <a:stretch>
                      <a:fillRect/>
                    </a:stretch>
                  </pic:blipFill>
                  <pic:spPr>
                    <a:xfrm>
                      <a:off x="0" y="0"/>
                      <a:ext cx="1524000" cy="975961"/>
                    </a:xfrm>
                    <a:prstGeom prst="rect">
                      <a:avLst/>
                    </a:prstGeom>
                    <a:ln/>
                  </pic:spPr>
                </pic:pic>
              </a:graphicData>
            </a:graphic>
          </wp:anchor>
        </w:drawing>
      </w:r>
    </w:p>
    <w:p w14:paraId="2A7CC5D1" w14:textId="77777777" w:rsidR="00A35106" w:rsidRDefault="00A35106">
      <w:pPr>
        <w:jc w:val="left"/>
        <w:rPr>
          <w:rFonts w:ascii="メイリオ" w:eastAsia="メイリオ" w:hAnsi="メイリオ" w:cs="メイリオ"/>
        </w:rPr>
      </w:pPr>
    </w:p>
    <w:p w14:paraId="0FBDBECB" w14:textId="77777777" w:rsidR="00A35106" w:rsidRDefault="00000000">
      <w:pPr>
        <w:jc w:val="left"/>
        <w:rPr>
          <w:rFonts w:ascii="メイリオ" w:eastAsia="メイリオ" w:hAnsi="メイリオ" w:cs="メイリオ"/>
        </w:rPr>
      </w:pPr>
      <w:commentRangeStart w:id="11"/>
      <w:r>
        <w:rPr>
          <w:rFonts w:ascii="メイリオ" w:eastAsia="メイリオ" w:hAnsi="メイリオ" w:cs="メイリオ"/>
        </w:rPr>
        <w:t>今後もメイクを楽しむすべての人のために、使いやすさとトレンドを両立させたメイクアップ商品を開発してまいります。</w:t>
      </w:r>
      <w:commentRangeEnd w:id="11"/>
      <w:r w:rsidR="00061EA3">
        <w:rPr>
          <w:rStyle w:val="a8"/>
        </w:rPr>
        <w:commentReference w:id="11"/>
      </w:r>
    </w:p>
    <w:p w14:paraId="7D4D1961" w14:textId="77777777" w:rsidR="00A35106" w:rsidRDefault="00000000">
      <w:pPr>
        <w:jc w:val="left"/>
      </w:pPr>
      <w:r>
        <w:rPr>
          <w:rFonts w:ascii="メイリオ" w:eastAsia="メイリオ" w:hAnsi="メイリオ" w:cs="メイリオ"/>
        </w:rPr>
        <w:tab/>
      </w:r>
    </w:p>
    <w:p w14:paraId="11D3A1D1" w14:textId="77777777" w:rsidR="00A35106" w:rsidRDefault="00000000">
      <w:pPr>
        <w:jc w:val="left"/>
        <w:rPr>
          <w:rFonts w:ascii="メイリオ" w:eastAsia="メイリオ" w:hAnsi="メイリオ" w:cs="メイリオ"/>
        </w:rPr>
      </w:pPr>
      <w:r>
        <w:rPr>
          <w:rFonts w:ascii="メイリオ" w:eastAsia="メイリオ" w:hAnsi="メイリオ" w:cs="メイリオ"/>
          <w:b/>
        </w:rPr>
        <w:t>【商品概要】</w:t>
      </w:r>
    </w:p>
    <w:p w14:paraId="7EF380E6" w14:textId="77777777" w:rsidR="00A35106" w:rsidRDefault="00000000">
      <w:pPr>
        <w:jc w:val="left"/>
        <w:rPr>
          <w:rFonts w:ascii="メイリオ" w:eastAsia="メイリオ" w:hAnsi="メイリオ" w:cs="メイリオ"/>
          <w:b/>
        </w:rPr>
      </w:pPr>
      <w:r>
        <w:rPr>
          <w:rFonts w:ascii="メイリオ" w:eastAsia="メイリオ" w:hAnsi="メイリオ" w:cs="メイリオ"/>
          <w:b/>
        </w:rPr>
        <w:t>LIPS MIT</w:t>
      </w:r>
    </w:p>
    <w:p w14:paraId="5EA4FDAD" w14:textId="77777777" w:rsidR="00A35106" w:rsidRDefault="00000000">
      <w:pPr>
        <w:jc w:val="left"/>
        <w:rPr>
          <w:rFonts w:ascii="メイリオ" w:eastAsia="メイリオ" w:hAnsi="メイリオ" w:cs="メイリオ"/>
        </w:rPr>
      </w:pPr>
      <w:commentRangeStart w:id="12"/>
      <w:r>
        <w:rPr>
          <w:rFonts w:ascii="メイリオ" w:eastAsia="メイリオ" w:hAnsi="メイリオ" w:cs="メイリオ"/>
        </w:rPr>
        <w:t>全5色</w:t>
      </w:r>
    </w:p>
    <w:p w14:paraId="7AA4B514" w14:textId="77777777" w:rsidR="00A35106" w:rsidRDefault="00000000">
      <w:pPr>
        <w:jc w:val="left"/>
        <w:rPr>
          <w:rFonts w:ascii="メイリオ" w:eastAsia="メイリオ" w:hAnsi="メイリオ" w:cs="メイリオ"/>
        </w:rPr>
      </w:pPr>
      <w:r>
        <w:rPr>
          <w:rFonts w:ascii="メイリオ" w:eastAsia="メイリオ" w:hAnsi="メイリオ" w:cs="メイリオ"/>
        </w:rPr>
        <w:t>1,260円（税込）</w:t>
      </w:r>
      <w:commentRangeEnd w:id="12"/>
      <w:r w:rsidR="00061EA3">
        <w:rPr>
          <w:rStyle w:val="a8"/>
        </w:rPr>
        <w:commentReference w:id="12"/>
      </w:r>
    </w:p>
    <w:p w14:paraId="1BC3BB4D" w14:textId="77777777" w:rsidR="00A35106" w:rsidRDefault="00A35106">
      <w:pPr>
        <w:jc w:val="left"/>
        <w:rPr>
          <w:rFonts w:ascii="メイリオ" w:eastAsia="メイリオ" w:hAnsi="メイリオ" w:cs="メイリオ"/>
        </w:rPr>
      </w:pPr>
    </w:p>
    <w:p w14:paraId="3EF53657" w14:textId="77777777" w:rsidR="00A35106" w:rsidRDefault="00000000">
      <w:pPr>
        <w:jc w:val="left"/>
        <w:rPr>
          <w:rFonts w:ascii="メイリオ" w:eastAsia="メイリオ" w:hAnsi="メイリオ" w:cs="メイリオ"/>
          <w:b/>
        </w:rPr>
      </w:pPr>
      <w:commentRangeStart w:id="13"/>
      <w:r>
        <w:rPr>
          <w:rFonts w:ascii="メイリオ" w:eastAsia="メイリオ" w:hAnsi="メイリオ" w:cs="メイリオ"/>
          <w:b/>
        </w:rPr>
        <w:t>＜カラーバリエーション＞</w:t>
      </w:r>
      <w:commentRangeEnd w:id="13"/>
      <w:r w:rsidR="00061EA3">
        <w:rPr>
          <w:rStyle w:val="a8"/>
        </w:rPr>
        <w:commentReference w:id="13"/>
      </w:r>
    </w:p>
    <w:p w14:paraId="60327860" w14:textId="77777777" w:rsidR="00A35106" w:rsidRDefault="00000000">
      <w:pPr>
        <w:jc w:val="left"/>
        <w:rPr>
          <w:rFonts w:ascii="メイリオ" w:eastAsia="メイリオ" w:hAnsi="メイリオ" w:cs="メイリオ"/>
          <w:b/>
        </w:rPr>
      </w:pPr>
      <w:r>
        <w:rPr>
          <w:rFonts w:ascii="メイリオ" w:eastAsia="メイリオ" w:hAnsi="メイリオ" w:cs="メイリオ"/>
          <w:b/>
        </w:rPr>
        <w:t>ナッティベージュ</w:t>
      </w:r>
      <w:r>
        <w:rPr>
          <w:noProof/>
        </w:rPr>
        <w:drawing>
          <wp:anchor distT="0" distB="0" distL="114300" distR="114300" simplePos="0" relativeHeight="251665408" behindDoc="0" locked="0" layoutInCell="1" hidden="0" allowOverlap="1" wp14:anchorId="413C19CC" wp14:editId="39B68884">
            <wp:simplePos x="0" y="0"/>
            <wp:positionH relativeFrom="column">
              <wp:posOffset>5257800</wp:posOffset>
            </wp:positionH>
            <wp:positionV relativeFrom="paragraph">
              <wp:posOffset>10795</wp:posOffset>
            </wp:positionV>
            <wp:extent cx="746760" cy="678180"/>
            <wp:effectExtent l="0" t="0" r="0" b="0"/>
            <wp:wrapSquare wrapText="bothSides" distT="0" distB="0" distL="114300" distR="114300"/>
            <wp:docPr id="265" name="image1.png" descr="図形, 四角形&#10;&#10;自動的に生成された説明"/>
            <wp:cNvGraphicFramePr/>
            <a:graphic xmlns:a="http://schemas.openxmlformats.org/drawingml/2006/main">
              <a:graphicData uri="http://schemas.openxmlformats.org/drawingml/2006/picture">
                <pic:pic xmlns:pic="http://schemas.openxmlformats.org/drawingml/2006/picture">
                  <pic:nvPicPr>
                    <pic:cNvPr id="0" name="image1.png" descr="図形, 四角形&#10;&#10;自動的に生成された説明"/>
                    <pic:cNvPicPr preferRelativeResize="0"/>
                  </pic:nvPicPr>
                  <pic:blipFill>
                    <a:blip r:embed="rId12"/>
                    <a:srcRect/>
                    <a:stretch>
                      <a:fillRect/>
                    </a:stretch>
                  </pic:blipFill>
                  <pic:spPr>
                    <a:xfrm>
                      <a:off x="0" y="0"/>
                      <a:ext cx="746760" cy="678180"/>
                    </a:xfrm>
                    <a:prstGeom prst="rect">
                      <a:avLst/>
                    </a:prstGeom>
                    <a:ln/>
                  </pic:spPr>
                </pic:pic>
              </a:graphicData>
            </a:graphic>
          </wp:anchor>
        </w:drawing>
      </w:r>
    </w:p>
    <w:p w14:paraId="0B40F3BD" w14:textId="77777777" w:rsidR="00A35106" w:rsidRDefault="00000000">
      <w:pPr>
        <w:jc w:val="left"/>
        <w:rPr>
          <w:rFonts w:ascii="メイリオ" w:eastAsia="メイリオ" w:hAnsi="メイリオ" w:cs="メイリオ"/>
        </w:rPr>
      </w:pPr>
      <w:r>
        <w:rPr>
          <w:rFonts w:ascii="メイリオ" w:eastAsia="メイリオ" w:hAnsi="メイリオ" w:cs="メイリオ"/>
        </w:rPr>
        <w:t>ナッツのようなこっくりしたこなれ感ある肌なじみの良い</w:t>
      </w:r>
      <w:commentRangeStart w:id="14"/>
      <w:r>
        <w:rPr>
          <w:rFonts w:ascii="メイリオ" w:eastAsia="メイリオ" w:hAnsi="メイリオ" w:cs="メイリオ"/>
        </w:rPr>
        <w:t>ベージュカラー</w:t>
      </w:r>
      <w:commentRangeEnd w:id="14"/>
      <w:r w:rsidR="00061EA3">
        <w:rPr>
          <w:rStyle w:val="a8"/>
        </w:rPr>
        <w:commentReference w:id="14"/>
      </w:r>
    </w:p>
    <w:p w14:paraId="55D34C9C" w14:textId="77777777" w:rsidR="00A35106" w:rsidRDefault="00A35106">
      <w:pPr>
        <w:jc w:val="left"/>
        <w:rPr>
          <w:rFonts w:ascii="メイリオ" w:eastAsia="メイリオ" w:hAnsi="メイリオ" w:cs="メイリオ"/>
        </w:rPr>
      </w:pPr>
    </w:p>
    <w:p w14:paraId="262EEA4B" w14:textId="77777777" w:rsidR="00A35106" w:rsidRDefault="00000000">
      <w:pPr>
        <w:jc w:val="left"/>
        <w:rPr>
          <w:rFonts w:ascii="メイリオ" w:eastAsia="メイリオ" w:hAnsi="メイリオ" w:cs="メイリオ"/>
          <w:b/>
        </w:rPr>
      </w:pPr>
      <w:r>
        <w:rPr>
          <w:rFonts w:ascii="メイリオ" w:eastAsia="メイリオ" w:hAnsi="メイリオ" w:cs="メイリオ"/>
          <w:b/>
        </w:rPr>
        <w:t>パンプキンオレンジ</w:t>
      </w:r>
      <w:r>
        <w:rPr>
          <w:noProof/>
        </w:rPr>
        <w:drawing>
          <wp:anchor distT="0" distB="0" distL="114300" distR="114300" simplePos="0" relativeHeight="251666432" behindDoc="0" locked="0" layoutInCell="1" hidden="0" allowOverlap="1" wp14:anchorId="2AA00EE4" wp14:editId="5967F99F">
            <wp:simplePos x="0" y="0"/>
            <wp:positionH relativeFrom="column">
              <wp:posOffset>5256530</wp:posOffset>
            </wp:positionH>
            <wp:positionV relativeFrom="paragraph">
              <wp:posOffset>13335</wp:posOffset>
            </wp:positionV>
            <wp:extent cx="746760" cy="678180"/>
            <wp:effectExtent l="0" t="0" r="0" b="0"/>
            <wp:wrapSquare wrapText="bothSides" distT="0" distB="0" distL="114300" distR="114300"/>
            <wp:docPr id="260" name="image1.png" descr="図形, 四角形&#10;&#10;自動的に生成された説明"/>
            <wp:cNvGraphicFramePr/>
            <a:graphic xmlns:a="http://schemas.openxmlformats.org/drawingml/2006/main">
              <a:graphicData uri="http://schemas.openxmlformats.org/drawingml/2006/picture">
                <pic:pic xmlns:pic="http://schemas.openxmlformats.org/drawingml/2006/picture">
                  <pic:nvPicPr>
                    <pic:cNvPr id="0" name="image1.png" descr="図形, 四角形&#10;&#10;自動的に生成された説明"/>
                    <pic:cNvPicPr preferRelativeResize="0"/>
                  </pic:nvPicPr>
                  <pic:blipFill>
                    <a:blip r:embed="rId12"/>
                    <a:srcRect/>
                    <a:stretch>
                      <a:fillRect/>
                    </a:stretch>
                  </pic:blipFill>
                  <pic:spPr>
                    <a:xfrm>
                      <a:off x="0" y="0"/>
                      <a:ext cx="746760" cy="678180"/>
                    </a:xfrm>
                    <a:prstGeom prst="rect">
                      <a:avLst/>
                    </a:prstGeom>
                    <a:ln/>
                  </pic:spPr>
                </pic:pic>
              </a:graphicData>
            </a:graphic>
          </wp:anchor>
        </w:drawing>
      </w:r>
    </w:p>
    <w:p w14:paraId="70DF0F1E" w14:textId="77777777" w:rsidR="00A35106" w:rsidRDefault="00000000">
      <w:pPr>
        <w:jc w:val="left"/>
        <w:rPr>
          <w:rFonts w:ascii="メイリオ" w:eastAsia="メイリオ" w:hAnsi="メイリオ" w:cs="メイリオ"/>
        </w:rPr>
      </w:pPr>
      <w:r>
        <w:rPr>
          <w:rFonts w:ascii="メイリオ" w:eastAsia="メイリオ" w:hAnsi="メイリオ" w:cs="メイリオ"/>
        </w:rPr>
        <w:t>かぼちゃのような鮮やかで奥行きのあるオレンジカラー</w:t>
      </w:r>
    </w:p>
    <w:p w14:paraId="3853E3DD" w14:textId="77777777" w:rsidR="00A35106" w:rsidRDefault="00A35106">
      <w:pPr>
        <w:jc w:val="left"/>
        <w:rPr>
          <w:rFonts w:ascii="メイリオ" w:eastAsia="メイリオ" w:hAnsi="メイリオ" w:cs="メイリオ"/>
        </w:rPr>
      </w:pPr>
    </w:p>
    <w:p w14:paraId="055979C5" w14:textId="77777777" w:rsidR="00A35106" w:rsidRDefault="00000000">
      <w:pPr>
        <w:jc w:val="left"/>
        <w:rPr>
          <w:rFonts w:ascii="メイリオ" w:eastAsia="メイリオ" w:hAnsi="メイリオ" w:cs="メイリオ"/>
          <w:b/>
        </w:rPr>
      </w:pPr>
      <w:r>
        <w:rPr>
          <w:rFonts w:ascii="メイリオ" w:eastAsia="メイリオ" w:hAnsi="メイリオ" w:cs="メイリオ"/>
          <w:b/>
        </w:rPr>
        <w:t>ピーチピンク</w:t>
      </w:r>
      <w:r>
        <w:rPr>
          <w:noProof/>
        </w:rPr>
        <w:drawing>
          <wp:anchor distT="0" distB="0" distL="114300" distR="114300" simplePos="0" relativeHeight="251667456" behindDoc="0" locked="0" layoutInCell="1" hidden="0" allowOverlap="1" wp14:anchorId="04E03CD4" wp14:editId="298A525B">
            <wp:simplePos x="0" y="0"/>
            <wp:positionH relativeFrom="column">
              <wp:posOffset>5250180</wp:posOffset>
            </wp:positionH>
            <wp:positionV relativeFrom="paragraph">
              <wp:posOffset>8255</wp:posOffset>
            </wp:positionV>
            <wp:extent cx="746760" cy="678180"/>
            <wp:effectExtent l="0" t="0" r="0" b="0"/>
            <wp:wrapSquare wrapText="bothSides" distT="0" distB="0" distL="114300" distR="114300"/>
            <wp:docPr id="267" name="image1.png" descr="図形, 四角形&#10;&#10;自動的に生成された説明"/>
            <wp:cNvGraphicFramePr/>
            <a:graphic xmlns:a="http://schemas.openxmlformats.org/drawingml/2006/main">
              <a:graphicData uri="http://schemas.openxmlformats.org/drawingml/2006/picture">
                <pic:pic xmlns:pic="http://schemas.openxmlformats.org/drawingml/2006/picture">
                  <pic:nvPicPr>
                    <pic:cNvPr id="0" name="image1.png" descr="図形, 四角形&#10;&#10;自動的に生成された説明"/>
                    <pic:cNvPicPr preferRelativeResize="0"/>
                  </pic:nvPicPr>
                  <pic:blipFill>
                    <a:blip r:embed="rId12"/>
                    <a:srcRect/>
                    <a:stretch>
                      <a:fillRect/>
                    </a:stretch>
                  </pic:blipFill>
                  <pic:spPr>
                    <a:xfrm>
                      <a:off x="0" y="0"/>
                      <a:ext cx="746760" cy="678180"/>
                    </a:xfrm>
                    <a:prstGeom prst="rect">
                      <a:avLst/>
                    </a:prstGeom>
                    <a:ln/>
                  </pic:spPr>
                </pic:pic>
              </a:graphicData>
            </a:graphic>
          </wp:anchor>
        </w:drawing>
      </w:r>
    </w:p>
    <w:p w14:paraId="54A11DEE" w14:textId="77777777" w:rsidR="00A35106" w:rsidRDefault="00000000">
      <w:pPr>
        <w:jc w:val="left"/>
        <w:rPr>
          <w:rFonts w:ascii="メイリオ" w:eastAsia="メイリオ" w:hAnsi="メイリオ" w:cs="メイリオ"/>
        </w:rPr>
      </w:pPr>
      <w:r>
        <w:rPr>
          <w:rFonts w:ascii="メイリオ" w:eastAsia="メイリオ" w:hAnsi="メイリオ" w:cs="メイリオ"/>
        </w:rPr>
        <w:t>桃のような淡く儚げなニュアンスピンクカラー</w:t>
      </w:r>
    </w:p>
    <w:p w14:paraId="44062979" w14:textId="77777777" w:rsidR="00A35106" w:rsidRDefault="00A35106">
      <w:pPr>
        <w:jc w:val="left"/>
        <w:rPr>
          <w:rFonts w:ascii="メイリオ" w:eastAsia="メイリオ" w:hAnsi="メイリオ" w:cs="メイリオ"/>
        </w:rPr>
      </w:pPr>
    </w:p>
    <w:p w14:paraId="3B71E405" w14:textId="77777777" w:rsidR="00A35106" w:rsidRDefault="00000000">
      <w:pPr>
        <w:jc w:val="left"/>
        <w:rPr>
          <w:rFonts w:ascii="メイリオ" w:eastAsia="メイリオ" w:hAnsi="メイリオ" w:cs="メイリオ"/>
          <w:b/>
        </w:rPr>
      </w:pPr>
      <w:r>
        <w:rPr>
          <w:rFonts w:ascii="メイリオ" w:eastAsia="メイリオ" w:hAnsi="メイリオ" w:cs="メイリオ"/>
          <w:b/>
        </w:rPr>
        <w:t>チリレッド</w:t>
      </w:r>
      <w:r>
        <w:rPr>
          <w:noProof/>
        </w:rPr>
        <w:drawing>
          <wp:anchor distT="0" distB="0" distL="114300" distR="114300" simplePos="0" relativeHeight="251668480" behindDoc="0" locked="0" layoutInCell="1" hidden="0" allowOverlap="1" wp14:anchorId="3A862F85" wp14:editId="48D9DF93">
            <wp:simplePos x="0" y="0"/>
            <wp:positionH relativeFrom="column">
              <wp:posOffset>5246370</wp:posOffset>
            </wp:positionH>
            <wp:positionV relativeFrom="paragraph">
              <wp:posOffset>9525</wp:posOffset>
            </wp:positionV>
            <wp:extent cx="746760" cy="678180"/>
            <wp:effectExtent l="0" t="0" r="0" b="0"/>
            <wp:wrapSquare wrapText="bothSides" distT="0" distB="0" distL="114300" distR="114300"/>
            <wp:docPr id="269" name="image1.png" descr="図形, 四角形&#10;&#10;自動的に生成された説明"/>
            <wp:cNvGraphicFramePr/>
            <a:graphic xmlns:a="http://schemas.openxmlformats.org/drawingml/2006/main">
              <a:graphicData uri="http://schemas.openxmlformats.org/drawingml/2006/picture">
                <pic:pic xmlns:pic="http://schemas.openxmlformats.org/drawingml/2006/picture">
                  <pic:nvPicPr>
                    <pic:cNvPr id="0" name="image1.png" descr="図形, 四角形&#10;&#10;自動的に生成された説明"/>
                    <pic:cNvPicPr preferRelativeResize="0"/>
                  </pic:nvPicPr>
                  <pic:blipFill>
                    <a:blip r:embed="rId12"/>
                    <a:srcRect/>
                    <a:stretch>
                      <a:fillRect/>
                    </a:stretch>
                  </pic:blipFill>
                  <pic:spPr>
                    <a:xfrm>
                      <a:off x="0" y="0"/>
                      <a:ext cx="746760" cy="678180"/>
                    </a:xfrm>
                    <a:prstGeom prst="rect">
                      <a:avLst/>
                    </a:prstGeom>
                    <a:ln/>
                  </pic:spPr>
                </pic:pic>
              </a:graphicData>
            </a:graphic>
          </wp:anchor>
        </w:drawing>
      </w:r>
    </w:p>
    <w:p w14:paraId="1B455E39" w14:textId="77777777" w:rsidR="00A35106" w:rsidRDefault="00000000">
      <w:pPr>
        <w:jc w:val="left"/>
        <w:rPr>
          <w:rFonts w:ascii="メイリオ" w:eastAsia="メイリオ" w:hAnsi="メイリオ" w:cs="メイリオ"/>
        </w:rPr>
      </w:pPr>
      <w:r>
        <w:rPr>
          <w:rFonts w:ascii="メイリオ" w:eastAsia="メイリオ" w:hAnsi="メイリオ" w:cs="メイリオ"/>
        </w:rPr>
        <w:t>唐辛子のようにピリッとパンチのあるクールなレッドカラー</w:t>
      </w:r>
    </w:p>
    <w:p w14:paraId="4F3C7258" w14:textId="77777777" w:rsidR="00A35106" w:rsidRDefault="00A35106">
      <w:pPr>
        <w:jc w:val="left"/>
        <w:rPr>
          <w:rFonts w:ascii="メイリオ" w:eastAsia="メイリオ" w:hAnsi="メイリオ" w:cs="メイリオ"/>
        </w:rPr>
      </w:pPr>
    </w:p>
    <w:p w14:paraId="5CFB784D" w14:textId="77777777" w:rsidR="00A35106" w:rsidRDefault="00000000">
      <w:pPr>
        <w:jc w:val="left"/>
        <w:rPr>
          <w:rFonts w:ascii="メイリオ" w:eastAsia="メイリオ" w:hAnsi="メイリオ" w:cs="メイリオ"/>
          <w:b/>
        </w:rPr>
      </w:pPr>
      <w:r>
        <w:rPr>
          <w:rFonts w:ascii="メイリオ" w:eastAsia="メイリオ" w:hAnsi="メイリオ" w:cs="メイリオ"/>
          <w:b/>
        </w:rPr>
        <w:t>ショコラブラウン</w:t>
      </w:r>
      <w:r>
        <w:rPr>
          <w:noProof/>
        </w:rPr>
        <w:drawing>
          <wp:anchor distT="0" distB="0" distL="114300" distR="114300" simplePos="0" relativeHeight="251669504" behindDoc="0" locked="0" layoutInCell="1" hidden="0" allowOverlap="1" wp14:anchorId="6962F792" wp14:editId="14C08ED5">
            <wp:simplePos x="0" y="0"/>
            <wp:positionH relativeFrom="column">
              <wp:posOffset>5243195</wp:posOffset>
            </wp:positionH>
            <wp:positionV relativeFrom="paragraph">
              <wp:posOffset>7620</wp:posOffset>
            </wp:positionV>
            <wp:extent cx="746760" cy="678180"/>
            <wp:effectExtent l="0" t="0" r="0" b="0"/>
            <wp:wrapSquare wrapText="bothSides" distT="0" distB="0" distL="114300" distR="114300"/>
            <wp:docPr id="268" name="image1.png" descr="図形, 四角形&#10;&#10;自動的に生成された説明"/>
            <wp:cNvGraphicFramePr/>
            <a:graphic xmlns:a="http://schemas.openxmlformats.org/drawingml/2006/main">
              <a:graphicData uri="http://schemas.openxmlformats.org/drawingml/2006/picture">
                <pic:pic xmlns:pic="http://schemas.openxmlformats.org/drawingml/2006/picture">
                  <pic:nvPicPr>
                    <pic:cNvPr id="0" name="image1.png" descr="図形, 四角形&#10;&#10;自動的に生成された説明"/>
                    <pic:cNvPicPr preferRelativeResize="0"/>
                  </pic:nvPicPr>
                  <pic:blipFill>
                    <a:blip r:embed="rId12"/>
                    <a:srcRect/>
                    <a:stretch>
                      <a:fillRect/>
                    </a:stretch>
                  </pic:blipFill>
                  <pic:spPr>
                    <a:xfrm>
                      <a:off x="0" y="0"/>
                      <a:ext cx="746760" cy="678180"/>
                    </a:xfrm>
                    <a:prstGeom prst="rect">
                      <a:avLst/>
                    </a:prstGeom>
                    <a:ln/>
                  </pic:spPr>
                </pic:pic>
              </a:graphicData>
            </a:graphic>
          </wp:anchor>
        </w:drawing>
      </w:r>
    </w:p>
    <w:p w14:paraId="3643161D" w14:textId="77777777" w:rsidR="00A35106" w:rsidRDefault="00000000">
      <w:pPr>
        <w:jc w:val="left"/>
        <w:rPr>
          <w:rFonts w:ascii="メイリオ" w:eastAsia="メイリオ" w:hAnsi="メイリオ" w:cs="メイリオ"/>
        </w:rPr>
      </w:pPr>
      <w:r>
        <w:rPr>
          <w:rFonts w:ascii="メイリオ" w:eastAsia="メイリオ" w:hAnsi="メイリオ" w:cs="メイリオ"/>
        </w:rPr>
        <w:t>チョコレートのような深みのある大人っぽいブラウンカラー</w:t>
      </w:r>
    </w:p>
    <w:p w14:paraId="46B41ED7" w14:textId="77777777" w:rsidR="00A35106" w:rsidRDefault="00A35106">
      <w:pPr>
        <w:jc w:val="left"/>
        <w:rPr>
          <w:rFonts w:ascii="メイリオ" w:eastAsia="メイリオ" w:hAnsi="メイリオ" w:cs="メイリオ"/>
        </w:rPr>
      </w:pPr>
    </w:p>
    <w:p w14:paraId="071002D0" w14:textId="77777777" w:rsidR="00A35106" w:rsidRDefault="00000000">
      <w:pPr>
        <w:jc w:val="left"/>
        <w:rPr>
          <w:rFonts w:ascii="メイリオ" w:eastAsia="メイリオ" w:hAnsi="メイリオ" w:cs="メイリオ"/>
          <w:b/>
        </w:rPr>
      </w:pPr>
      <w:r>
        <w:rPr>
          <w:rFonts w:ascii="メイリオ" w:eastAsia="メイリオ" w:hAnsi="メイリオ" w:cs="メイリオ"/>
          <w:b/>
        </w:rPr>
        <w:lastRenderedPageBreak/>
        <w:t>＜特徴＞</w:t>
      </w:r>
    </w:p>
    <w:p w14:paraId="0C489DD6" w14:textId="77777777" w:rsidR="00A35106" w:rsidRDefault="00000000">
      <w:pPr>
        <w:numPr>
          <w:ilvl w:val="0"/>
          <w:numId w:val="1"/>
        </w:numPr>
        <w:pBdr>
          <w:top w:val="nil"/>
          <w:left w:val="nil"/>
          <w:bottom w:val="nil"/>
          <w:right w:val="nil"/>
          <w:between w:val="nil"/>
        </w:pBdr>
        <w:jc w:val="left"/>
        <w:rPr>
          <w:rFonts w:ascii="メイリオ" w:eastAsia="メイリオ" w:hAnsi="メイリオ" w:cs="メイリオ"/>
          <w:b/>
          <w:color w:val="000000"/>
        </w:rPr>
      </w:pPr>
      <w:r>
        <w:rPr>
          <w:rFonts w:ascii="メイリオ" w:eastAsia="メイリオ" w:hAnsi="メイリオ" w:cs="メイリオ"/>
          <w:b/>
          <w:color w:val="000000"/>
        </w:rPr>
        <w:t>マスクに付きづらい“マスクプルーフ”処方</w:t>
      </w:r>
    </w:p>
    <w:p w14:paraId="58DBDE07" w14:textId="77777777" w:rsidR="00A35106" w:rsidRDefault="00000000">
      <w:pPr>
        <w:numPr>
          <w:ilvl w:val="0"/>
          <w:numId w:val="1"/>
        </w:numPr>
        <w:pBdr>
          <w:top w:val="nil"/>
          <w:left w:val="nil"/>
          <w:bottom w:val="nil"/>
          <w:right w:val="nil"/>
          <w:between w:val="nil"/>
        </w:pBdr>
        <w:jc w:val="left"/>
        <w:rPr>
          <w:rFonts w:ascii="メイリオ" w:eastAsia="メイリオ" w:hAnsi="メイリオ" w:cs="メイリオ"/>
          <w:b/>
          <w:color w:val="000000"/>
        </w:rPr>
      </w:pPr>
      <w:r>
        <w:rPr>
          <w:rFonts w:ascii="メイリオ" w:eastAsia="メイリオ" w:hAnsi="メイリオ" w:cs="メイリオ"/>
          <w:b/>
          <w:color w:val="000000"/>
        </w:rPr>
        <w:t>変色や色素沈着</w:t>
      </w:r>
      <w:r>
        <w:rPr>
          <w:rFonts w:ascii="メイリオ" w:eastAsia="メイリオ" w:hAnsi="メイリオ" w:cs="メイリオ"/>
          <w:b/>
        </w:rPr>
        <w:t>しにくい</w:t>
      </w:r>
    </w:p>
    <w:p w14:paraId="05E190BB" w14:textId="77777777" w:rsidR="00A35106" w:rsidRDefault="00000000">
      <w:pPr>
        <w:numPr>
          <w:ilvl w:val="0"/>
          <w:numId w:val="1"/>
        </w:numPr>
        <w:pBdr>
          <w:top w:val="nil"/>
          <w:left w:val="nil"/>
          <w:bottom w:val="nil"/>
          <w:right w:val="nil"/>
          <w:between w:val="nil"/>
        </w:pBdr>
        <w:jc w:val="left"/>
        <w:rPr>
          <w:rFonts w:ascii="メイリオ" w:eastAsia="メイリオ" w:hAnsi="メイリオ" w:cs="メイリオ"/>
          <w:b/>
          <w:color w:val="000000"/>
        </w:rPr>
      </w:pPr>
      <w:r>
        <w:rPr>
          <w:rFonts w:ascii="メイリオ" w:eastAsia="メイリオ" w:hAnsi="メイリオ" w:cs="メイリオ"/>
          <w:b/>
          <w:color w:val="000000"/>
        </w:rPr>
        <w:t>長時間続くしっとり高保湿</w:t>
      </w:r>
    </w:p>
    <w:p w14:paraId="397A15C6" w14:textId="77777777" w:rsidR="00A35106" w:rsidRDefault="00000000">
      <w:pPr>
        <w:numPr>
          <w:ilvl w:val="0"/>
          <w:numId w:val="1"/>
        </w:numPr>
        <w:pBdr>
          <w:top w:val="nil"/>
          <w:left w:val="nil"/>
          <w:bottom w:val="nil"/>
          <w:right w:val="nil"/>
          <w:between w:val="nil"/>
        </w:pBdr>
        <w:jc w:val="left"/>
        <w:rPr>
          <w:rFonts w:ascii="メイリオ" w:eastAsia="メイリオ" w:hAnsi="メイリオ" w:cs="メイリオ"/>
          <w:b/>
          <w:color w:val="000000"/>
        </w:rPr>
      </w:pPr>
      <w:r>
        <w:rPr>
          <w:rFonts w:ascii="メイリオ" w:eastAsia="メイリオ" w:hAnsi="メイリオ" w:cs="メイリオ"/>
          <w:b/>
          <w:color w:val="000000"/>
        </w:rPr>
        <w:t>見たまま</w:t>
      </w:r>
      <w:r>
        <w:rPr>
          <w:rFonts w:ascii="メイリオ" w:eastAsia="メイリオ" w:hAnsi="メイリオ" w:cs="メイリオ"/>
          <w:b/>
        </w:rPr>
        <w:t>の</w:t>
      </w:r>
      <w:r>
        <w:rPr>
          <w:rFonts w:ascii="メイリオ" w:eastAsia="メイリオ" w:hAnsi="メイリオ" w:cs="メイリオ"/>
          <w:b/>
          <w:color w:val="000000"/>
        </w:rPr>
        <w:t>発色で高発色</w:t>
      </w:r>
    </w:p>
    <w:p w14:paraId="1BA21D7B" w14:textId="77777777" w:rsidR="00A35106" w:rsidRDefault="00A35106">
      <w:pPr>
        <w:rPr>
          <w:rFonts w:ascii="メイリオ" w:eastAsia="メイリオ" w:hAnsi="メイリオ" w:cs="メイリオ"/>
        </w:rPr>
      </w:pPr>
    </w:p>
    <w:p w14:paraId="3551B547" w14:textId="77777777" w:rsidR="00A35106" w:rsidRDefault="00A35106">
      <w:pPr>
        <w:rPr>
          <w:rFonts w:ascii="メイリオ" w:eastAsia="メイリオ" w:hAnsi="メイリオ" w:cs="メイリオ"/>
        </w:rPr>
      </w:pPr>
    </w:p>
    <w:p w14:paraId="1AA4241C" w14:textId="77777777" w:rsidR="00A35106" w:rsidRDefault="00000000">
      <w:pPr>
        <w:jc w:val="left"/>
        <w:rPr>
          <w:rFonts w:ascii="メイリオ" w:eastAsia="メイリオ" w:hAnsi="メイリオ" w:cs="メイリオ"/>
          <w:b/>
          <w:color w:val="000000"/>
          <w:highlight w:val="white"/>
        </w:rPr>
      </w:pPr>
      <w:commentRangeStart w:id="15"/>
      <w:r>
        <w:rPr>
          <w:rFonts w:ascii="メイリオ" w:eastAsia="メイリオ" w:hAnsi="メイリオ" w:cs="メイリオ"/>
        </w:rPr>
        <w:t>【</w:t>
      </w:r>
      <w:r>
        <w:rPr>
          <w:rFonts w:ascii="メイリオ" w:eastAsia="メイリオ" w:hAnsi="メイリオ" w:cs="メイリオ"/>
          <w:b/>
          <w:color w:val="000000"/>
          <w:highlight w:val="white"/>
        </w:rPr>
        <w:t>株式会社陽亜瑠化粧品SEMIT RP事業部 ●●●●コメント</w:t>
      </w:r>
      <w:r>
        <w:rPr>
          <w:rFonts w:ascii="メイリオ" w:eastAsia="メイリオ" w:hAnsi="メイリオ" w:cs="メイリオ"/>
        </w:rPr>
        <w:t>】</w:t>
      </w:r>
      <w:r>
        <w:rPr>
          <w:noProof/>
        </w:rPr>
        <w:drawing>
          <wp:anchor distT="0" distB="0" distL="114300" distR="114300" simplePos="0" relativeHeight="251670528" behindDoc="0" locked="0" layoutInCell="1" hidden="0" allowOverlap="1" wp14:anchorId="3A343F58" wp14:editId="016EF521">
            <wp:simplePos x="0" y="0"/>
            <wp:positionH relativeFrom="column">
              <wp:posOffset>5222240</wp:posOffset>
            </wp:positionH>
            <wp:positionV relativeFrom="paragraph">
              <wp:posOffset>58112</wp:posOffset>
            </wp:positionV>
            <wp:extent cx="1452880" cy="1547495"/>
            <wp:effectExtent l="0" t="0" r="0" b="0"/>
            <wp:wrapSquare wrapText="bothSides" distT="0" distB="0" distL="114300" distR="114300"/>
            <wp:docPr id="261" name="image1.png" descr="図形, 四角形&#10;&#10;自動的に生成された説明"/>
            <wp:cNvGraphicFramePr/>
            <a:graphic xmlns:a="http://schemas.openxmlformats.org/drawingml/2006/main">
              <a:graphicData uri="http://schemas.openxmlformats.org/drawingml/2006/picture">
                <pic:pic xmlns:pic="http://schemas.openxmlformats.org/drawingml/2006/picture">
                  <pic:nvPicPr>
                    <pic:cNvPr id="0" name="image1.png" descr="図形, 四角形&#10;&#10;自動的に生成された説明"/>
                    <pic:cNvPicPr preferRelativeResize="0"/>
                  </pic:nvPicPr>
                  <pic:blipFill>
                    <a:blip r:embed="rId12"/>
                    <a:srcRect/>
                    <a:stretch>
                      <a:fillRect/>
                    </a:stretch>
                  </pic:blipFill>
                  <pic:spPr>
                    <a:xfrm>
                      <a:off x="0" y="0"/>
                      <a:ext cx="1452880" cy="1547495"/>
                    </a:xfrm>
                    <a:prstGeom prst="rect">
                      <a:avLst/>
                    </a:prstGeom>
                    <a:ln/>
                  </pic:spPr>
                </pic:pic>
              </a:graphicData>
            </a:graphic>
          </wp:anchor>
        </w:drawing>
      </w:r>
    </w:p>
    <w:p w14:paraId="260A0C4F" w14:textId="77777777" w:rsidR="00A35106" w:rsidRDefault="00000000">
      <w:pPr>
        <w:jc w:val="left"/>
        <w:rPr>
          <w:rFonts w:ascii="メイリオ" w:eastAsia="メイリオ" w:hAnsi="メイリオ" w:cs="メイリオ"/>
        </w:rPr>
      </w:pPr>
      <w:r>
        <w:rPr>
          <w:rFonts w:ascii="メイリオ" w:eastAsia="メイリオ" w:hAnsi="メイリオ" w:cs="メイリオ"/>
        </w:rPr>
        <w:t>SEMIT RPではこれまでにも口紅やリップバーム、リップスクラブなど魅力的な口元を演出するための商品を開発してきました。今回SEMIT RPとして初めてインスタライブで消費者の声を集め商品開発に活用しました。今後はパッケージデザインやカラー展開にも活用していきたいと思っています。</w:t>
      </w:r>
      <w:commentRangeEnd w:id="15"/>
      <w:r w:rsidR="00061EA3">
        <w:rPr>
          <w:rStyle w:val="a8"/>
        </w:rPr>
        <w:commentReference w:id="15"/>
      </w:r>
    </w:p>
    <w:p w14:paraId="6A86E6C6" w14:textId="77777777" w:rsidR="00A35106" w:rsidRDefault="00A35106">
      <w:pPr>
        <w:rPr>
          <w:rFonts w:ascii="メイリオ" w:eastAsia="メイリオ" w:hAnsi="メイリオ" w:cs="メイリオ"/>
        </w:rPr>
      </w:pPr>
    </w:p>
    <w:p w14:paraId="54501CFC" w14:textId="77777777" w:rsidR="00A35106" w:rsidRDefault="00A35106">
      <w:pPr>
        <w:rPr>
          <w:rFonts w:ascii="メイリオ" w:eastAsia="メイリオ" w:hAnsi="メイリオ" w:cs="メイリオ"/>
        </w:rPr>
      </w:pPr>
    </w:p>
    <w:p w14:paraId="2074CE55" w14:textId="77777777" w:rsidR="00A35106" w:rsidRDefault="00A35106">
      <w:pPr>
        <w:rPr>
          <w:rFonts w:ascii="メイリオ" w:eastAsia="メイリオ" w:hAnsi="メイリオ" w:cs="メイリオ"/>
        </w:rPr>
      </w:pPr>
    </w:p>
    <w:p w14:paraId="3C1C641A" w14:textId="77777777" w:rsidR="00A35106" w:rsidRDefault="00A35106">
      <w:pPr>
        <w:rPr>
          <w:rFonts w:ascii="メイリオ" w:eastAsia="メイリオ" w:hAnsi="メイリオ" w:cs="メイリオ"/>
        </w:rPr>
      </w:pPr>
    </w:p>
    <w:p w14:paraId="28390F64" w14:textId="77777777" w:rsidR="00A35106" w:rsidRDefault="00A35106">
      <w:pPr>
        <w:rPr>
          <w:rFonts w:ascii="メイリオ" w:eastAsia="メイリオ" w:hAnsi="メイリオ" w:cs="メイリオ"/>
        </w:rPr>
      </w:pPr>
    </w:p>
    <w:p w14:paraId="30102FEB" w14:textId="77777777" w:rsidR="00A35106" w:rsidRDefault="00A35106">
      <w:pPr>
        <w:rPr>
          <w:rFonts w:ascii="メイリオ" w:eastAsia="メイリオ" w:hAnsi="メイリオ" w:cs="メイリオ"/>
        </w:rPr>
      </w:pPr>
    </w:p>
    <w:p w14:paraId="780B13DF" w14:textId="77777777" w:rsidR="00A35106" w:rsidRDefault="00A35106">
      <w:pPr>
        <w:rPr>
          <w:rFonts w:ascii="メイリオ" w:eastAsia="メイリオ" w:hAnsi="メイリオ" w:cs="メイリオ"/>
        </w:rPr>
      </w:pPr>
    </w:p>
    <w:p w14:paraId="5C06597B" w14:textId="77777777" w:rsidR="00A35106" w:rsidRDefault="00A35106">
      <w:pPr>
        <w:rPr>
          <w:rFonts w:ascii="メイリオ" w:eastAsia="メイリオ" w:hAnsi="メイリオ" w:cs="メイリオ"/>
        </w:rPr>
      </w:pPr>
    </w:p>
    <w:p w14:paraId="7AA3AD1B" w14:textId="77777777" w:rsidR="00A35106" w:rsidRDefault="00A35106">
      <w:pPr>
        <w:rPr>
          <w:rFonts w:ascii="メイリオ" w:eastAsia="メイリオ" w:hAnsi="メイリオ" w:cs="メイリオ"/>
        </w:rPr>
      </w:pPr>
    </w:p>
    <w:p w14:paraId="7434D473" w14:textId="77777777" w:rsidR="00A35106" w:rsidRDefault="00000000">
      <w:pPr>
        <w:pBdr>
          <w:top w:val="single" w:sz="4" w:space="3" w:color="FFFFFF"/>
          <w:left w:val="single" w:sz="4" w:space="4" w:color="FFFFFF"/>
          <w:bottom w:val="single" w:sz="4" w:space="0" w:color="FFFFFF"/>
          <w:right w:val="single" w:sz="4" w:space="4" w:color="FFFFFF"/>
        </w:pBdr>
        <w:shd w:val="clear" w:color="auto" w:fill="4472C4"/>
        <w:ind w:firstLine="120"/>
        <w:rPr>
          <w:rFonts w:ascii="メイリオ" w:eastAsia="メイリオ" w:hAnsi="メイリオ" w:cs="メイリオ"/>
          <w:b/>
          <w:color w:val="FFFFFF"/>
          <w:sz w:val="24"/>
          <w:szCs w:val="24"/>
        </w:rPr>
      </w:pPr>
      <w:r>
        <w:rPr>
          <w:rFonts w:ascii="メイリオ" w:eastAsia="メイリオ" w:hAnsi="メイリオ" w:cs="メイリオ"/>
          <w:b/>
          <w:color w:val="FFFFFF"/>
          <w:sz w:val="24"/>
          <w:szCs w:val="24"/>
        </w:rPr>
        <w:t>「MITシリーズ」について</w:t>
      </w:r>
    </w:p>
    <w:p w14:paraId="29C7327F" w14:textId="77777777" w:rsidR="00A35106" w:rsidRDefault="00000000">
      <w:pPr>
        <w:rPr>
          <w:rFonts w:ascii="メイリオ" w:eastAsia="メイリオ" w:hAnsi="メイリオ" w:cs="メイリオ"/>
        </w:rPr>
      </w:pPr>
      <w:r>
        <w:rPr>
          <w:noProof/>
        </w:rPr>
        <w:drawing>
          <wp:anchor distT="0" distB="0" distL="114300" distR="114300" simplePos="0" relativeHeight="251671552" behindDoc="0" locked="0" layoutInCell="1" hidden="0" allowOverlap="1" wp14:anchorId="18BEA485" wp14:editId="64BA3844">
            <wp:simplePos x="0" y="0"/>
            <wp:positionH relativeFrom="column">
              <wp:posOffset>4122420</wp:posOffset>
            </wp:positionH>
            <wp:positionV relativeFrom="paragraph">
              <wp:posOffset>142875</wp:posOffset>
            </wp:positionV>
            <wp:extent cx="2581910" cy="1547495"/>
            <wp:effectExtent l="0" t="0" r="0" b="0"/>
            <wp:wrapSquare wrapText="bothSides" distT="0" distB="0" distL="114300" distR="114300"/>
            <wp:docPr id="264" name="image1.png" descr="図形, 四角形&#10;&#10;自動的に生成された説明"/>
            <wp:cNvGraphicFramePr/>
            <a:graphic xmlns:a="http://schemas.openxmlformats.org/drawingml/2006/main">
              <a:graphicData uri="http://schemas.openxmlformats.org/drawingml/2006/picture">
                <pic:pic xmlns:pic="http://schemas.openxmlformats.org/drawingml/2006/picture">
                  <pic:nvPicPr>
                    <pic:cNvPr id="0" name="image1.png" descr="図形, 四角形&#10;&#10;自動的に生成された説明"/>
                    <pic:cNvPicPr preferRelativeResize="0"/>
                  </pic:nvPicPr>
                  <pic:blipFill>
                    <a:blip r:embed="rId12"/>
                    <a:srcRect/>
                    <a:stretch>
                      <a:fillRect/>
                    </a:stretch>
                  </pic:blipFill>
                  <pic:spPr>
                    <a:xfrm>
                      <a:off x="0" y="0"/>
                      <a:ext cx="2581910" cy="1547495"/>
                    </a:xfrm>
                    <a:prstGeom prst="rect">
                      <a:avLst/>
                    </a:prstGeom>
                    <a:ln/>
                  </pic:spPr>
                </pic:pic>
              </a:graphicData>
            </a:graphic>
          </wp:anchor>
        </w:drawing>
      </w:r>
    </w:p>
    <w:p w14:paraId="59E8E935" w14:textId="77777777" w:rsidR="00A35106" w:rsidRDefault="00000000">
      <w:pPr>
        <w:jc w:val="left"/>
        <w:rPr>
          <w:rFonts w:ascii="メイリオ" w:eastAsia="メイリオ" w:hAnsi="メイリオ" w:cs="メイリオ"/>
          <w:b/>
        </w:rPr>
      </w:pPr>
      <w:commentRangeStart w:id="16"/>
      <w:r>
        <w:rPr>
          <w:rFonts w:ascii="メイリオ" w:eastAsia="メイリオ" w:hAnsi="メイリオ" w:cs="メイリオ"/>
          <w:b/>
        </w:rPr>
        <w:t>Color Your Feelings.</w:t>
      </w:r>
    </w:p>
    <w:p w14:paraId="57478380" w14:textId="77777777" w:rsidR="00A35106" w:rsidRDefault="00A35106">
      <w:pPr>
        <w:jc w:val="left"/>
        <w:rPr>
          <w:rFonts w:ascii="メイリオ" w:eastAsia="メイリオ" w:hAnsi="メイリオ" w:cs="メイリオ"/>
          <w:b/>
          <w:u w:val="single"/>
        </w:rPr>
      </w:pPr>
    </w:p>
    <w:p w14:paraId="6D8C98E5" w14:textId="77777777" w:rsidR="00A35106" w:rsidRDefault="00000000">
      <w:pPr>
        <w:jc w:val="left"/>
        <w:rPr>
          <w:rFonts w:ascii="メイリオ" w:eastAsia="メイリオ" w:hAnsi="メイリオ" w:cs="メイリオ"/>
        </w:rPr>
      </w:pPr>
      <w:r>
        <w:rPr>
          <w:rFonts w:ascii="メイリオ" w:eastAsia="メイリオ" w:hAnsi="メイリオ" w:cs="メイリオ"/>
        </w:rPr>
        <w:t>誰もがその日の気分で自分自身を表現し、楽しめるように。</w:t>
      </w:r>
    </w:p>
    <w:p w14:paraId="45D26966" w14:textId="77777777" w:rsidR="00A35106" w:rsidRDefault="00000000">
      <w:pPr>
        <w:jc w:val="left"/>
        <w:rPr>
          <w:rFonts w:ascii="メイリオ" w:eastAsia="メイリオ" w:hAnsi="メイリオ" w:cs="メイリオ"/>
        </w:rPr>
      </w:pPr>
      <w:r>
        <w:rPr>
          <w:rFonts w:ascii="メイリオ" w:eastAsia="メイリオ" w:hAnsi="メイリオ" w:cs="メイリオ"/>
        </w:rPr>
        <w:t>「MITシリーズ」は、リップやアイシャドウ、アイライナーなど使いやすさとトレンドを両立させた、手に取りやすい価格のメイクアップシリーズです。</w:t>
      </w:r>
      <w:commentRangeEnd w:id="16"/>
      <w:r w:rsidR="00061EA3">
        <w:rPr>
          <w:rStyle w:val="a8"/>
        </w:rPr>
        <w:commentReference w:id="16"/>
      </w:r>
    </w:p>
    <w:p w14:paraId="34225096" w14:textId="77777777" w:rsidR="00A35106" w:rsidRDefault="00A35106">
      <w:pPr>
        <w:jc w:val="left"/>
        <w:rPr>
          <w:rFonts w:ascii="メイリオ" w:eastAsia="メイリオ" w:hAnsi="メイリオ" w:cs="メイリオ"/>
          <w:b/>
          <w:u w:val="single"/>
        </w:rPr>
      </w:pPr>
    </w:p>
    <w:p w14:paraId="237A5EDD" w14:textId="77777777" w:rsidR="00A35106" w:rsidRDefault="00A35106">
      <w:pPr>
        <w:jc w:val="left"/>
        <w:rPr>
          <w:rFonts w:ascii="メイリオ" w:eastAsia="メイリオ" w:hAnsi="メイリオ" w:cs="メイリオ"/>
          <w:b/>
          <w:u w:val="single"/>
        </w:rPr>
      </w:pPr>
    </w:p>
    <w:p w14:paraId="28960BFE" w14:textId="77777777" w:rsidR="00A35106" w:rsidRDefault="00000000">
      <w:pPr>
        <w:pBdr>
          <w:top w:val="single" w:sz="4" w:space="3" w:color="FFFFFF"/>
          <w:left w:val="single" w:sz="4" w:space="4" w:color="FFFFFF"/>
          <w:bottom w:val="single" w:sz="4" w:space="0" w:color="FFFFFF"/>
          <w:right w:val="single" w:sz="4" w:space="4" w:color="FFFFFF"/>
        </w:pBdr>
        <w:shd w:val="clear" w:color="auto" w:fill="4472C4"/>
        <w:ind w:firstLine="120"/>
        <w:jc w:val="left"/>
        <w:rPr>
          <w:rFonts w:ascii="メイリオ" w:eastAsia="メイリオ" w:hAnsi="メイリオ" w:cs="メイリオ"/>
          <w:b/>
          <w:color w:val="FFFFFF"/>
          <w:sz w:val="24"/>
          <w:szCs w:val="24"/>
        </w:rPr>
      </w:pPr>
      <w:r>
        <w:rPr>
          <w:rFonts w:ascii="メイリオ" w:eastAsia="メイリオ" w:hAnsi="メイリオ" w:cs="メイリオ"/>
          <w:b/>
          <w:color w:val="FFFFFF"/>
          <w:sz w:val="24"/>
          <w:szCs w:val="24"/>
        </w:rPr>
        <w:t>メイクアップブランド「SEMIT RP」について</w:t>
      </w:r>
    </w:p>
    <w:p w14:paraId="1F56E299" w14:textId="77777777" w:rsidR="00A35106" w:rsidRDefault="00000000">
      <w:pPr>
        <w:jc w:val="left"/>
        <w:rPr>
          <w:rFonts w:ascii="メイリオ" w:eastAsia="メイリオ" w:hAnsi="メイリオ" w:cs="メイリオ"/>
        </w:rPr>
      </w:pPr>
      <w:r>
        <w:rPr>
          <w:rFonts w:ascii="メイリオ" w:eastAsia="メイリオ" w:hAnsi="メイリオ" w:cs="メイリオ"/>
        </w:rPr>
        <w:t>SEMIT RPは、ドラッグストアやバラエティショップ、オンラインショップなどで展開する「メイクアップで</w:t>
      </w:r>
      <w:r>
        <w:rPr>
          <w:rFonts w:ascii="メイリオ" w:eastAsia="メイリオ" w:hAnsi="メイリオ" w:cs="メイリオ"/>
        </w:rPr>
        <w:lastRenderedPageBreak/>
        <w:t>自分らしさを表現すること」を提案するメイクアップブランドです。</w:t>
      </w:r>
      <w:r>
        <w:rPr>
          <w:noProof/>
        </w:rPr>
        <w:drawing>
          <wp:anchor distT="0" distB="0" distL="114300" distR="114300" simplePos="0" relativeHeight="251672576" behindDoc="0" locked="0" layoutInCell="1" hidden="0" allowOverlap="1" wp14:anchorId="570D65A7" wp14:editId="38018AD7">
            <wp:simplePos x="0" y="0"/>
            <wp:positionH relativeFrom="column">
              <wp:posOffset>4104004</wp:posOffset>
            </wp:positionH>
            <wp:positionV relativeFrom="paragraph">
              <wp:posOffset>133004</wp:posOffset>
            </wp:positionV>
            <wp:extent cx="2581910" cy="1547495"/>
            <wp:effectExtent l="0" t="0" r="0" b="0"/>
            <wp:wrapSquare wrapText="bothSides" distT="0" distB="0" distL="114300" distR="114300"/>
            <wp:docPr id="262" name="image1.png" descr="図形, 四角形&#10;&#10;自動的に生成された説明"/>
            <wp:cNvGraphicFramePr/>
            <a:graphic xmlns:a="http://schemas.openxmlformats.org/drawingml/2006/main">
              <a:graphicData uri="http://schemas.openxmlformats.org/drawingml/2006/picture">
                <pic:pic xmlns:pic="http://schemas.openxmlformats.org/drawingml/2006/picture">
                  <pic:nvPicPr>
                    <pic:cNvPr id="0" name="image1.png" descr="図形, 四角形&#10;&#10;自動的に生成された説明"/>
                    <pic:cNvPicPr preferRelativeResize="0"/>
                  </pic:nvPicPr>
                  <pic:blipFill>
                    <a:blip r:embed="rId12"/>
                    <a:srcRect/>
                    <a:stretch>
                      <a:fillRect/>
                    </a:stretch>
                  </pic:blipFill>
                  <pic:spPr>
                    <a:xfrm>
                      <a:off x="0" y="0"/>
                      <a:ext cx="2581910" cy="1547495"/>
                    </a:xfrm>
                    <a:prstGeom prst="rect">
                      <a:avLst/>
                    </a:prstGeom>
                    <a:ln/>
                  </pic:spPr>
                </pic:pic>
              </a:graphicData>
            </a:graphic>
          </wp:anchor>
        </w:drawing>
      </w:r>
    </w:p>
    <w:p w14:paraId="633FBA75" w14:textId="77777777" w:rsidR="00A35106" w:rsidRDefault="00000000">
      <w:pPr>
        <w:jc w:val="left"/>
        <w:rPr>
          <w:rFonts w:ascii="メイリオ" w:eastAsia="メイリオ" w:hAnsi="メイリオ" w:cs="メイリオ"/>
        </w:rPr>
      </w:pPr>
      <w:r>
        <w:rPr>
          <w:rFonts w:ascii="メイリオ" w:eastAsia="メイリオ" w:hAnsi="メイリオ" w:cs="メイリオ"/>
        </w:rPr>
        <w:t>各種SNS、YouTubeでは新商品情報、メイク方法を紹介しています。</w:t>
      </w:r>
    </w:p>
    <w:p w14:paraId="1EE10128" w14:textId="77777777" w:rsidR="00A35106" w:rsidRDefault="00A35106">
      <w:pPr>
        <w:jc w:val="left"/>
        <w:rPr>
          <w:rFonts w:ascii="メイリオ" w:eastAsia="メイリオ" w:hAnsi="メイリオ" w:cs="メイリオ"/>
        </w:rPr>
      </w:pPr>
    </w:p>
    <w:p w14:paraId="38F62F87" w14:textId="77777777" w:rsidR="00A35106" w:rsidRDefault="00000000">
      <w:pPr>
        <w:jc w:val="left"/>
        <w:rPr>
          <w:rFonts w:ascii="メイリオ" w:eastAsia="メイリオ" w:hAnsi="メイリオ" w:cs="メイリオ"/>
        </w:rPr>
      </w:pPr>
      <w:commentRangeStart w:id="17"/>
      <w:r>
        <w:rPr>
          <w:rFonts w:ascii="メイリオ" w:eastAsia="メイリオ" w:hAnsi="メイリオ" w:cs="メイリオ"/>
        </w:rPr>
        <w:t>Webサイト：</w:t>
      </w:r>
    </w:p>
    <w:p w14:paraId="578A1945" w14:textId="77777777" w:rsidR="00A35106" w:rsidRDefault="00000000">
      <w:pPr>
        <w:jc w:val="left"/>
        <w:rPr>
          <w:rFonts w:ascii="メイリオ" w:eastAsia="メイリオ" w:hAnsi="メイリオ" w:cs="メイリオ"/>
        </w:rPr>
      </w:pPr>
      <w:r>
        <w:rPr>
          <w:rFonts w:ascii="メイリオ" w:eastAsia="メイリオ" w:hAnsi="メイリオ" w:cs="メイリオ"/>
        </w:rPr>
        <w:t xml:space="preserve">Instagram： </w:t>
      </w:r>
    </w:p>
    <w:p w14:paraId="67F853FD" w14:textId="77777777" w:rsidR="00A35106" w:rsidRDefault="00000000">
      <w:pPr>
        <w:jc w:val="left"/>
        <w:rPr>
          <w:rFonts w:ascii="メイリオ" w:eastAsia="メイリオ" w:hAnsi="メイリオ" w:cs="メイリオ"/>
        </w:rPr>
      </w:pPr>
      <w:r>
        <w:rPr>
          <w:rFonts w:ascii="メイリオ" w:eastAsia="メイリオ" w:hAnsi="メイリオ" w:cs="メイリオ"/>
        </w:rPr>
        <w:t>Twitter：</w:t>
      </w:r>
    </w:p>
    <w:p w14:paraId="3CBB0EA4" w14:textId="77777777" w:rsidR="00A35106" w:rsidRDefault="00000000">
      <w:pPr>
        <w:jc w:val="left"/>
        <w:rPr>
          <w:rFonts w:ascii="メイリオ" w:eastAsia="メイリオ" w:hAnsi="メイリオ" w:cs="メイリオ"/>
        </w:rPr>
      </w:pPr>
      <w:r>
        <w:rPr>
          <w:rFonts w:ascii="メイリオ" w:eastAsia="メイリオ" w:hAnsi="メイリオ" w:cs="メイリオ"/>
        </w:rPr>
        <w:t>YouTube：</w:t>
      </w:r>
      <w:commentRangeEnd w:id="17"/>
      <w:r w:rsidR="00061EA3">
        <w:rPr>
          <w:rStyle w:val="a8"/>
        </w:rPr>
        <w:commentReference w:id="17"/>
      </w:r>
    </w:p>
    <w:p w14:paraId="6F2D7B79" w14:textId="77777777" w:rsidR="00A35106" w:rsidRDefault="00A35106">
      <w:pPr>
        <w:jc w:val="left"/>
        <w:rPr>
          <w:rFonts w:ascii="メイリオ" w:eastAsia="メイリオ" w:hAnsi="メイリオ" w:cs="メイリオ"/>
          <w:b/>
          <w:u w:val="single"/>
        </w:rPr>
      </w:pPr>
    </w:p>
    <w:p w14:paraId="3EE6BF40" w14:textId="77777777" w:rsidR="00A35106" w:rsidRDefault="00000000">
      <w:pPr>
        <w:jc w:val="left"/>
        <w:rPr>
          <w:rFonts w:ascii="メイリオ" w:eastAsia="メイリオ" w:hAnsi="メイリオ" w:cs="メイリオ"/>
          <w:b/>
        </w:rPr>
      </w:pPr>
      <w:r>
        <w:rPr>
          <w:rFonts w:ascii="メイリオ" w:eastAsia="メイリオ" w:hAnsi="メイリオ" w:cs="メイリオ"/>
          <w:b/>
        </w:rPr>
        <w:t>【商品に関するお問い合わせ】</w:t>
      </w:r>
    </w:p>
    <w:p w14:paraId="3543E27A" w14:textId="77777777" w:rsidR="00A35106" w:rsidRDefault="00000000">
      <w:pPr>
        <w:jc w:val="left"/>
        <w:rPr>
          <w:rFonts w:ascii="メイリオ" w:eastAsia="メイリオ" w:hAnsi="メイリオ" w:cs="メイリオ"/>
          <w:b/>
          <w:u w:val="single"/>
        </w:rPr>
      </w:pPr>
      <w:r>
        <w:rPr>
          <w:rFonts w:ascii="メイリオ" w:eastAsia="メイリオ" w:hAnsi="メイリオ" w:cs="メイリオ"/>
        </w:rPr>
        <w:t>陽亜瑠化粧品カスタマーサポート</w:t>
      </w:r>
    </w:p>
    <w:p w14:paraId="08542F33" w14:textId="77777777" w:rsidR="00A35106" w:rsidRDefault="00000000">
      <w:pPr>
        <w:jc w:val="left"/>
        <w:rPr>
          <w:rFonts w:ascii="メイリオ" w:eastAsia="メイリオ" w:hAnsi="メイリオ" w:cs="メイリオ"/>
          <w:b/>
          <w:u w:val="single"/>
        </w:rPr>
      </w:pPr>
      <w:r>
        <w:rPr>
          <w:rFonts w:ascii="メイリオ" w:eastAsia="メイリオ" w:hAnsi="メイリオ" w:cs="メイリオ"/>
        </w:rPr>
        <w:t>●●●●-●●●●-●●●●</w:t>
      </w:r>
    </w:p>
    <w:p w14:paraId="20A378F1" w14:textId="77777777" w:rsidR="00A35106" w:rsidRDefault="00A35106">
      <w:pPr>
        <w:jc w:val="left"/>
        <w:rPr>
          <w:rFonts w:ascii="メイリオ" w:eastAsia="メイリオ" w:hAnsi="メイリオ" w:cs="メイリオ"/>
          <w:b/>
          <w:u w:val="single"/>
        </w:rPr>
      </w:pPr>
    </w:p>
    <w:p w14:paraId="3A637EFB" w14:textId="77777777" w:rsidR="00A35106" w:rsidRDefault="00000000">
      <w:pPr>
        <w:pBdr>
          <w:top w:val="single" w:sz="4" w:space="3" w:color="FFFFFF"/>
          <w:left w:val="single" w:sz="4" w:space="4" w:color="FFFFFF"/>
          <w:bottom w:val="single" w:sz="4" w:space="0" w:color="FFFFFF"/>
          <w:right w:val="single" w:sz="4" w:space="4" w:color="FFFFFF"/>
        </w:pBdr>
        <w:shd w:val="clear" w:color="auto" w:fill="4472C4"/>
        <w:ind w:firstLine="120"/>
        <w:jc w:val="left"/>
        <w:rPr>
          <w:rFonts w:ascii="メイリオ" w:eastAsia="メイリオ" w:hAnsi="メイリオ" w:cs="メイリオ"/>
          <w:b/>
          <w:color w:val="FFFFFF"/>
          <w:sz w:val="24"/>
          <w:szCs w:val="24"/>
        </w:rPr>
      </w:pPr>
      <w:r>
        <w:rPr>
          <w:rFonts w:ascii="メイリオ" w:eastAsia="メイリオ" w:hAnsi="メイリオ" w:cs="メイリオ"/>
          <w:b/>
          <w:color w:val="FFFFFF"/>
          <w:sz w:val="24"/>
          <w:szCs w:val="24"/>
        </w:rPr>
        <w:t>株式会社陽亜瑠化粧品について</w:t>
      </w:r>
    </w:p>
    <w:p w14:paraId="160B3D53" w14:textId="77777777" w:rsidR="00A35106" w:rsidRDefault="00000000">
      <w:pPr>
        <w:jc w:val="left"/>
        <w:rPr>
          <w:rFonts w:ascii="メイリオ" w:eastAsia="メイリオ" w:hAnsi="メイリオ" w:cs="メイリオ"/>
        </w:rPr>
      </w:pPr>
      <w:r>
        <w:rPr>
          <w:rFonts w:ascii="メイリオ" w:eastAsia="メイリオ" w:hAnsi="メイリオ" w:cs="メイリオ"/>
        </w:rPr>
        <w:t>陽亜瑠化粧品は、1980年に創業した大阪発の化粧品メーカーです。創業時よりお客様の声に寄り添った商品開発を大切にし、1990年には大ヒット商品となった口紅「ルビールージュ」を発売。2013年にブランド「SEMIT RP」を立ち上げ、大手ドラッグストア、バラエティショップでの取り扱いを開始しました。</w:t>
      </w:r>
      <w:r>
        <w:rPr>
          <w:noProof/>
        </w:rPr>
        <w:drawing>
          <wp:anchor distT="0" distB="0" distL="114300" distR="114300" simplePos="0" relativeHeight="251673600" behindDoc="0" locked="0" layoutInCell="1" hidden="0" allowOverlap="1" wp14:anchorId="2E382569" wp14:editId="3AFFF5AD">
            <wp:simplePos x="0" y="0"/>
            <wp:positionH relativeFrom="column">
              <wp:posOffset>4492892</wp:posOffset>
            </wp:positionH>
            <wp:positionV relativeFrom="paragraph">
              <wp:posOffset>146953</wp:posOffset>
            </wp:positionV>
            <wp:extent cx="2193925" cy="1152525"/>
            <wp:effectExtent l="0" t="0" r="0" b="0"/>
            <wp:wrapSquare wrapText="bothSides" distT="0" distB="0" distL="114300" distR="114300"/>
            <wp:docPr id="258" name="image1.png" descr="図形, 四角形&#10;&#10;自動的に生成された説明"/>
            <wp:cNvGraphicFramePr/>
            <a:graphic xmlns:a="http://schemas.openxmlformats.org/drawingml/2006/main">
              <a:graphicData uri="http://schemas.openxmlformats.org/drawingml/2006/picture">
                <pic:pic xmlns:pic="http://schemas.openxmlformats.org/drawingml/2006/picture">
                  <pic:nvPicPr>
                    <pic:cNvPr id="0" name="image1.png" descr="図形, 四角形&#10;&#10;自動的に生成された説明"/>
                    <pic:cNvPicPr preferRelativeResize="0"/>
                  </pic:nvPicPr>
                  <pic:blipFill>
                    <a:blip r:embed="rId12"/>
                    <a:srcRect/>
                    <a:stretch>
                      <a:fillRect/>
                    </a:stretch>
                  </pic:blipFill>
                  <pic:spPr>
                    <a:xfrm>
                      <a:off x="0" y="0"/>
                      <a:ext cx="2193925" cy="1152525"/>
                    </a:xfrm>
                    <a:prstGeom prst="rect">
                      <a:avLst/>
                    </a:prstGeom>
                    <a:ln/>
                  </pic:spPr>
                </pic:pic>
              </a:graphicData>
            </a:graphic>
          </wp:anchor>
        </w:drawing>
      </w:r>
    </w:p>
    <w:p w14:paraId="483C6056" w14:textId="77777777" w:rsidR="00A35106" w:rsidRDefault="00000000">
      <w:pPr>
        <w:jc w:val="left"/>
        <w:rPr>
          <w:rFonts w:ascii="メイリオ" w:eastAsia="メイリオ" w:hAnsi="メイリオ" w:cs="メイリオ"/>
        </w:rPr>
      </w:pPr>
      <w:r>
        <w:rPr>
          <w:rFonts w:ascii="メイリオ" w:eastAsia="メイリオ" w:hAnsi="メイリオ" w:cs="メイリオ"/>
        </w:rPr>
        <w:t>今後はパーソナライズ商品やヴィーガンコスメに参入予定です。</w:t>
      </w:r>
    </w:p>
    <w:p w14:paraId="4F488C26" w14:textId="77777777" w:rsidR="00A35106" w:rsidRDefault="00A35106">
      <w:pPr>
        <w:jc w:val="left"/>
        <w:rPr>
          <w:rFonts w:ascii="メイリオ" w:eastAsia="メイリオ" w:hAnsi="メイリオ" w:cs="メイリオ"/>
        </w:rPr>
      </w:pPr>
    </w:p>
    <w:p w14:paraId="2D355D88" w14:textId="77777777" w:rsidR="00A35106" w:rsidRDefault="00000000">
      <w:pPr>
        <w:jc w:val="left"/>
        <w:rPr>
          <w:rFonts w:ascii="メイリオ" w:eastAsia="メイリオ" w:hAnsi="メイリオ" w:cs="メイリオ"/>
          <w:b/>
        </w:rPr>
      </w:pPr>
      <w:r>
        <w:rPr>
          <w:rFonts w:ascii="メイリオ" w:eastAsia="メイリオ" w:hAnsi="メイリオ" w:cs="メイリオ"/>
          <w:b/>
        </w:rPr>
        <w:t>【会社概要】</w:t>
      </w:r>
    </w:p>
    <w:p w14:paraId="7351E812" w14:textId="77777777" w:rsidR="00A35106" w:rsidRDefault="00000000">
      <w:pPr>
        <w:jc w:val="left"/>
        <w:rPr>
          <w:rFonts w:ascii="メイリオ" w:eastAsia="メイリオ" w:hAnsi="メイリオ" w:cs="メイリオ"/>
        </w:rPr>
      </w:pPr>
      <w:r>
        <w:rPr>
          <w:rFonts w:ascii="メイリオ" w:eastAsia="メイリオ" w:hAnsi="メイリオ" w:cs="メイリオ"/>
        </w:rPr>
        <w:t>社名：</w:t>
      </w:r>
    </w:p>
    <w:p w14:paraId="2840E730" w14:textId="77777777" w:rsidR="00A35106" w:rsidRDefault="00000000">
      <w:pPr>
        <w:jc w:val="left"/>
        <w:rPr>
          <w:rFonts w:ascii="メイリオ" w:eastAsia="メイリオ" w:hAnsi="メイリオ" w:cs="メイリオ"/>
        </w:rPr>
      </w:pPr>
      <w:r>
        <w:rPr>
          <w:rFonts w:ascii="メイリオ" w:eastAsia="メイリオ" w:hAnsi="メイリオ" w:cs="メイリオ"/>
        </w:rPr>
        <w:t>本社所在地：</w:t>
      </w:r>
    </w:p>
    <w:p w14:paraId="5CF1DE99" w14:textId="77777777" w:rsidR="00A35106" w:rsidRDefault="00000000">
      <w:pPr>
        <w:jc w:val="left"/>
        <w:rPr>
          <w:rFonts w:ascii="メイリオ" w:eastAsia="メイリオ" w:hAnsi="メイリオ" w:cs="メイリオ"/>
        </w:rPr>
      </w:pPr>
      <w:r>
        <w:rPr>
          <w:rFonts w:ascii="メイリオ" w:eastAsia="メイリオ" w:hAnsi="メイリオ" w:cs="メイリオ"/>
        </w:rPr>
        <w:t>代表取締役：</w:t>
      </w:r>
    </w:p>
    <w:p w14:paraId="45F57C55" w14:textId="77777777" w:rsidR="00A35106" w:rsidRDefault="00000000">
      <w:pPr>
        <w:jc w:val="left"/>
        <w:rPr>
          <w:rFonts w:ascii="メイリオ" w:eastAsia="メイリオ" w:hAnsi="メイリオ" w:cs="メイリオ"/>
        </w:rPr>
      </w:pPr>
      <w:r>
        <w:rPr>
          <w:rFonts w:ascii="メイリオ" w:eastAsia="メイリオ" w:hAnsi="メイリオ" w:cs="メイリオ"/>
        </w:rPr>
        <w:t xml:space="preserve">事業内容： </w:t>
      </w:r>
    </w:p>
    <w:p w14:paraId="75AFA02B" w14:textId="77777777" w:rsidR="00A35106" w:rsidRDefault="00000000">
      <w:pPr>
        <w:jc w:val="left"/>
        <w:rPr>
          <w:rFonts w:ascii="メイリオ" w:eastAsia="メイリオ" w:hAnsi="メイリオ" w:cs="メイリオ"/>
        </w:rPr>
      </w:pPr>
      <w:r>
        <w:rPr>
          <w:rFonts w:ascii="メイリオ" w:eastAsia="メイリオ" w:hAnsi="メイリオ" w:cs="メイリオ"/>
        </w:rPr>
        <w:t xml:space="preserve">設立： </w:t>
      </w:r>
    </w:p>
    <w:p w14:paraId="6DA082E9" w14:textId="77777777" w:rsidR="00A35106" w:rsidRDefault="00000000">
      <w:pPr>
        <w:jc w:val="left"/>
        <w:rPr>
          <w:rFonts w:ascii="メイリオ" w:eastAsia="メイリオ" w:hAnsi="メイリオ" w:cs="メイリオ"/>
        </w:rPr>
      </w:pPr>
      <w:r>
        <w:rPr>
          <w:rFonts w:ascii="メイリオ" w:eastAsia="メイリオ" w:hAnsi="メイリオ" w:cs="メイリオ"/>
        </w:rPr>
        <w:t>HP：</w:t>
      </w:r>
    </w:p>
    <w:sectPr w:rsidR="00A35106">
      <w:footerReference w:type="default" r:id="rId13"/>
      <w:pgSz w:w="11906" w:h="16838"/>
      <w:pgMar w:top="694" w:right="720" w:bottom="720" w:left="720" w:header="360" w:footer="231" w:gutter="0"/>
      <w:pgNumType w:start="1"/>
      <w:cols w:space="72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comment w:id="1" w:author="PR TIMES MAGAZINE" w:date="2024-11-14T11:19:00Z" w:initials="PT">
    <w:p w14:paraId="6DAFBEF0" w14:textId="77777777" w:rsidR="00061EA3" w:rsidRDefault="00061EA3" w:rsidP="00061EA3">
      <w:pPr>
        <w:pStyle w:val="a9"/>
      </w:pPr>
      <w:r>
        <w:rPr>
          <w:rStyle w:val="a8"/>
        </w:rPr>
        <w:annotationRef/>
      </w:r>
      <w:r>
        <w:rPr>
          <w:color w:val="404040"/>
        </w:rPr>
        <w:t>●●ブランドの新作というニュース性がある場合は、タイトルにブランド名を記載</w:t>
      </w:r>
    </w:p>
    <w:p w14:paraId="7BAD2B49" w14:textId="77777777" w:rsidR="00061EA3" w:rsidRDefault="00061EA3" w:rsidP="00061EA3">
      <w:pPr>
        <w:pStyle w:val="a9"/>
      </w:pPr>
      <w:r>
        <w:rPr>
          <w:color w:val="404040"/>
        </w:rPr>
        <w:t>します。</w:t>
      </w:r>
    </w:p>
  </w:comment>
  <w:comment w:id="2" w:author="PR TIMES MAGAZINE" w:date="2024-11-14T11:19:00Z" w:initials="PT">
    <w:p w14:paraId="02F19220" w14:textId="77777777" w:rsidR="00061EA3" w:rsidRDefault="00061EA3" w:rsidP="00061EA3">
      <w:pPr>
        <w:pStyle w:val="a9"/>
      </w:pPr>
      <w:r>
        <w:rPr>
          <w:rStyle w:val="a8"/>
        </w:rPr>
        <w:annotationRef/>
      </w:r>
      <w:r>
        <w:rPr>
          <w:color w:val="404040"/>
        </w:rPr>
        <w:t>製品の特徴を、業界内のトレンドワードを交えて記載します。プレスリリースもほ</w:t>
      </w:r>
    </w:p>
    <w:p w14:paraId="42CCB675" w14:textId="77777777" w:rsidR="00061EA3" w:rsidRDefault="00061EA3" w:rsidP="00061EA3">
      <w:pPr>
        <w:pStyle w:val="a9"/>
      </w:pPr>
      <w:r>
        <w:rPr>
          <w:color w:val="404040"/>
        </w:rPr>
        <w:t>かの広告などの製作物同様に、薬機法には十分注意して表現しましょう。</w:t>
      </w:r>
    </w:p>
  </w:comment>
  <w:comment w:id="3" w:author="PR TIMES MAGAZINE" w:date="2024-11-14T11:19:00Z" w:initials="PT">
    <w:p w14:paraId="7EA81760" w14:textId="77777777" w:rsidR="00061EA3" w:rsidRDefault="00061EA3" w:rsidP="00061EA3">
      <w:pPr>
        <w:pStyle w:val="a9"/>
      </w:pPr>
      <w:r>
        <w:rPr>
          <w:rStyle w:val="a8"/>
        </w:rPr>
        <w:annotationRef/>
      </w:r>
      <w:r>
        <w:rPr>
          <w:color w:val="404040"/>
        </w:rPr>
        <w:t>特徴や製品名から、製品カテゴリ（リップやアイシャドウ、美容液など）がわかりづらい場合は、「リップ」であることもしっかり含めます。ここでは、「ティントリップ」とカテゴリを明確にすることで、ティントリップを探しにきている人にとっては早く情報を伝えることができます。</w:t>
      </w:r>
    </w:p>
  </w:comment>
  <w:comment w:id="4" w:author="PR TIMES MAGAZINE" w:date="2024-11-14T11:20:00Z" w:initials="PT">
    <w:p w14:paraId="373AB5A7" w14:textId="77777777" w:rsidR="00061EA3" w:rsidRDefault="00061EA3" w:rsidP="00061EA3">
      <w:pPr>
        <w:pStyle w:val="a9"/>
      </w:pPr>
      <w:r>
        <w:rPr>
          <w:rStyle w:val="a8"/>
        </w:rPr>
        <w:annotationRef/>
      </w:r>
      <w:r>
        <w:rPr>
          <w:color w:val="404040"/>
        </w:rPr>
        <w:t>タイトルでは入れられなかったけれども、重要な要素を入れます。ブランド、製品独自の魅力のあるポイントとなります。</w:t>
      </w:r>
    </w:p>
  </w:comment>
  <w:comment w:id="5" w:author="PR TIMES MAGAZINE" w:date="2024-11-14T11:20:00Z" w:initials="PT">
    <w:p w14:paraId="5F173524" w14:textId="77777777" w:rsidR="00061EA3" w:rsidRDefault="00061EA3" w:rsidP="00061EA3">
      <w:pPr>
        <w:pStyle w:val="a9"/>
      </w:pPr>
      <w:r>
        <w:rPr>
          <w:rStyle w:val="a8"/>
        </w:rPr>
        <w:annotationRef/>
      </w:r>
      <w:r>
        <w:rPr>
          <w:color w:val="404040"/>
        </w:rPr>
        <w:t>メディアでの掲載につなげるには、画像がとても重要です。少なくとも2種類以上（世界観の伝わるイメージビジュアル、白抜き製品ビジュアル）で3枚以上の用意が理想的。メイン画像にはイメージビジュアルが適切で、タイトルと合わせて瞬間的に伝わる状態がよいです。なお、画像内にテキストが多いものは宣伝色が強くなり、報道素材としては使いづらくなります、ご注意ください。</w:t>
      </w:r>
    </w:p>
  </w:comment>
  <w:comment w:id="6" w:author="PR TIMES MAGAZINE" w:date="2024-11-14T11:21:00Z" w:initials="PT">
    <w:p w14:paraId="6F2DF955" w14:textId="77777777" w:rsidR="00061EA3" w:rsidRDefault="00061EA3" w:rsidP="00061EA3">
      <w:pPr>
        <w:pStyle w:val="a9"/>
      </w:pPr>
      <w:r>
        <w:rPr>
          <w:rStyle w:val="a8"/>
        </w:rPr>
        <w:annotationRef/>
      </w:r>
      <w:r>
        <w:rPr>
          <w:color w:val="404040"/>
        </w:rPr>
        <w:t>どこで買えるかなどの情報が記載できる場合は記入します。人気ブランドはすぐ</w:t>
      </w:r>
    </w:p>
    <w:p w14:paraId="2B2CEF94" w14:textId="77777777" w:rsidR="00061EA3" w:rsidRDefault="00061EA3" w:rsidP="00061EA3">
      <w:pPr>
        <w:pStyle w:val="a9"/>
      </w:pPr>
      <w:r>
        <w:rPr>
          <w:color w:val="404040"/>
        </w:rPr>
        <w:t>に品切れになるので、販路を気にするユーザー・メディアの方は多いです。</w:t>
      </w:r>
    </w:p>
  </w:comment>
  <w:comment w:id="7" w:author="PR TIMES MAGAZINE" w:date="2024-11-14T11:21:00Z" w:initials="PT">
    <w:p w14:paraId="57562189" w14:textId="77777777" w:rsidR="00061EA3" w:rsidRDefault="00061EA3" w:rsidP="00061EA3">
      <w:pPr>
        <w:pStyle w:val="a9"/>
      </w:pPr>
      <w:r>
        <w:rPr>
          <w:rStyle w:val="a8"/>
        </w:rPr>
        <w:annotationRef/>
      </w:r>
      <w:r>
        <w:rPr>
          <w:b/>
          <w:bCs/>
          <w:color w:val="404040"/>
        </w:rPr>
        <w:t>【</w:t>
      </w:r>
      <w:r>
        <w:rPr>
          <w:b/>
          <w:bCs/>
          <w:color w:val="EB157A"/>
        </w:rPr>
        <w:t>起</w:t>
      </w:r>
      <w:r>
        <w:rPr>
          <w:b/>
          <w:bCs/>
          <w:color w:val="404040"/>
        </w:rPr>
        <w:t>承転</w:t>
      </w:r>
      <w:r>
        <w:rPr>
          <w:b/>
          <w:bCs/>
          <w:color w:val="000000"/>
        </w:rPr>
        <w:t>結</w:t>
      </w:r>
      <w:r>
        <w:rPr>
          <w:b/>
          <w:bCs/>
          <w:color w:val="404040"/>
        </w:rPr>
        <w:t>・展】</w:t>
      </w:r>
    </w:p>
    <w:p w14:paraId="41FCEF5B" w14:textId="77777777" w:rsidR="00061EA3" w:rsidRDefault="00061EA3" w:rsidP="00061EA3">
      <w:pPr>
        <w:pStyle w:val="a9"/>
      </w:pPr>
      <w:r>
        <w:rPr>
          <w:color w:val="404040"/>
        </w:rPr>
        <w:t>マスク着用が定着し、マスクに色移りしづらいリップが人気となっている背景を記載する。</w:t>
      </w:r>
    </w:p>
  </w:comment>
  <w:comment w:id="8" w:author="PR TIMES MAGAZINE" w:date="2024-11-14T11:21:00Z" w:initials="PT">
    <w:p w14:paraId="56217718" w14:textId="77777777" w:rsidR="00061EA3" w:rsidRDefault="00061EA3" w:rsidP="00061EA3">
      <w:pPr>
        <w:pStyle w:val="a9"/>
      </w:pPr>
      <w:r>
        <w:rPr>
          <w:rStyle w:val="a8"/>
        </w:rPr>
        <w:annotationRef/>
      </w:r>
      <w:r>
        <w:rPr>
          <w:b/>
          <w:bCs/>
          <w:color w:val="404040"/>
        </w:rPr>
        <w:t>【</w:t>
      </w:r>
      <w:r>
        <w:rPr>
          <w:b/>
          <w:bCs/>
          <w:color w:val="000000"/>
        </w:rPr>
        <w:t>起</w:t>
      </w:r>
      <w:r>
        <w:rPr>
          <w:b/>
          <w:bCs/>
          <w:color w:val="EB157A"/>
        </w:rPr>
        <w:t>承</w:t>
      </w:r>
      <w:r>
        <w:rPr>
          <w:b/>
          <w:bCs/>
          <w:color w:val="404040"/>
        </w:rPr>
        <w:t>転</w:t>
      </w:r>
      <w:r>
        <w:rPr>
          <w:b/>
          <w:bCs/>
          <w:color w:val="000000"/>
        </w:rPr>
        <w:t>結</w:t>
      </w:r>
      <w:r>
        <w:rPr>
          <w:b/>
          <w:bCs/>
          <w:color w:val="404040"/>
        </w:rPr>
        <w:t>・展】</w:t>
      </w:r>
    </w:p>
    <w:p w14:paraId="13A28D79" w14:textId="77777777" w:rsidR="00061EA3" w:rsidRDefault="00061EA3" w:rsidP="00061EA3">
      <w:pPr>
        <w:pStyle w:val="a9"/>
      </w:pPr>
      <w:r>
        <w:rPr>
          <w:color w:val="404040"/>
        </w:rPr>
        <w:t>トレンドを踏まえ、ブランドでインスタライブを実施したら、ユーザーから製品要望のコメントが多く寄せられたことを伝えましょう。</w:t>
      </w:r>
    </w:p>
  </w:comment>
  <w:comment w:id="9" w:author="PR TIMES MAGAZINE" w:date="2024-11-14T11:22:00Z" w:initials="PT">
    <w:p w14:paraId="6D1EE422" w14:textId="77777777" w:rsidR="00061EA3" w:rsidRDefault="00061EA3" w:rsidP="00061EA3">
      <w:pPr>
        <w:pStyle w:val="a9"/>
      </w:pPr>
      <w:r>
        <w:rPr>
          <w:rStyle w:val="a8"/>
        </w:rPr>
        <w:annotationRef/>
      </w:r>
      <w:r>
        <w:rPr>
          <w:b/>
          <w:bCs/>
          <w:color w:val="404040"/>
        </w:rPr>
        <w:t>【</w:t>
      </w:r>
      <w:r>
        <w:rPr>
          <w:b/>
          <w:bCs/>
        </w:rPr>
        <w:t>起承</w:t>
      </w:r>
      <w:r>
        <w:rPr>
          <w:b/>
          <w:bCs/>
          <w:color w:val="EA1579"/>
        </w:rPr>
        <w:t>転</w:t>
      </w:r>
      <w:r>
        <w:rPr>
          <w:b/>
          <w:bCs/>
        </w:rPr>
        <w:t>結</w:t>
      </w:r>
      <w:r>
        <w:rPr>
          <w:b/>
          <w:bCs/>
          <w:color w:val="404040"/>
        </w:rPr>
        <w:t xml:space="preserve">・展】 </w:t>
      </w:r>
    </w:p>
    <w:p w14:paraId="679F5AEC" w14:textId="77777777" w:rsidR="00061EA3" w:rsidRDefault="00061EA3" w:rsidP="00061EA3">
      <w:pPr>
        <w:pStyle w:val="a9"/>
      </w:pPr>
      <w:r>
        <w:rPr>
          <w:color w:val="404040"/>
        </w:rPr>
        <w:t xml:space="preserve">従来のティントリップ特有の変色や色素沈着の問題に改めて注目しましょう。 </w:t>
      </w:r>
    </w:p>
  </w:comment>
  <w:comment w:id="10" w:author="PR TIMES MAGAZINE" w:date="2024-11-14T11:22:00Z" w:initials="PT">
    <w:p w14:paraId="7FCCD325" w14:textId="77777777" w:rsidR="00061EA3" w:rsidRDefault="00061EA3" w:rsidP="00061EA3">
      <w:pPr>
        <w:pStyle w:val="a9"/>
      </w:pPr>
      <w:r>
        <w:rPr>
          <w:rStyle w:val="a8"/>
        </w:rPr>
        <w:annotationRef/>
      </w:r>
      <w:r>
        <w:rPr>
          <w:b/>
          <w:bCs/>
          <w:color w:val="404040"/>
        </w:rPr>
        <w:t>【</w:t>
      </w:r>
      <w:r>
        <w:rPr>
          <w:b/>
          <w:bCs/>
          <w:color w:val="000000"/>
        </w:rPr>
        <w:t>起承転</w:t>
      </w:r>
      <w:r>
        <w:rPr>
          <w:b/>
          <w:bCs/>
          <w:color w:val="EB157A"/>
        </w:rPr>
        <w:t>結</w:t>
      </w:r>
      <w:r>
        <w:rPr>
          <w:b/>
          <w:bCs/>
          <w:color w:val="404040"/>
        </w:rPr>
        <w:t>・展】</w:t>
      </w:r>
    </w:p>
    <w:p w14:paraId="0186CA95" w14:textId="77777777" w:rsidR="00061EA3" w:rsidRDefault="00061EA3" w:rsidP="00061EA3">
      <w:pPr>
        <w:pStyle w:val="a9"/>
      </w:pPr>
      <w:r>
        <w:rPr>
          <w:color w:val="404040"/>
        </w:rPr>
        <w:t>研究・試作の結果、従来のMITシリーズの色持ち・高発色・保湿力に加えて、変色・色素沈着しづらい新作を開発したことを記載します。</w:t>
      </w:r>
    </w:p>
  </w:comment>
  <w:comment w:id="11" w:author="PR TIMES MAGAZINE" w:date="2024-11-14T11:23:00Z" w:initials="PT">
    <w:p w14:paraId="07EE2A2E" w14:textId="77777777" w:rsidR="00061EA3" w:rsidRDefault="00061EA3" w:rsidP="00061EA3">
      <w:pPr>
        <w:pStyle w:val="a9"/>
      </w:pPr>
      <w:r>
        <w:rPr>
          <w:rStyle w:val="a8"/>
        </w:rPr>
        <w:annotationRef/>
      </w:r>
      <w:r>
        <w:rPr>
          <w:b/>
          <w:bCs/>
          <w:color w:val="404040"/>
        </w:rPr>
        <w:t>【</w:t>
      </w:r>
      <w:r>
        <w:rPr>
          <w:b/>
          <w:bCs/>
          <w:color w:val="000000"/>
        </w:rPr>
        <w:t>起承転結</w:t>
      </w:r>
      <w:r>
        <w:rPr>
          <w:b/>
          <w:bCs/>
          <w:color w:val="404040"/>
        </w:rPr>
        <w:t>・</w:t>
      </w:r>
      <w:r>
        <w:rPr>
          <w:b/>
          <w:bCs/>
          <w:color w:val="EB157A"/>
        </w:rPr>
        <w:t>展</w:t>
      </w:r>
      <w:r>
        <w:rPr>
          <w:b/>
          <w:bCs/>
          <w:color w:val="404040"/>
        </w:rPr>
        <w:t>】</w:t>
      </w:r>
    </w:p>
    <w:p w14:paraId="67BCB24C" w14:textId="77777777" w:rsidR="00061EA3" w:rsidRDefault="00061EA3" w:rsidP="00061EA3">
      <w:pPr>
        <w:pStyle w:val="a9"/>
      </w:pPr>
      <w:r>
        <w:rPr>
          <w:color w:val="404040"/>
        </w:rPr>
        <w:t>製品自体の展開予定・プロモーション予定がなければ、ブランドとしての姿勢を提示することで、どんなブランド・なぜこのシリーズを展開しているのか説明ができます。ここでは、メイクをするすべての人に、トレンド＋使いやすさを両立させる、という方向性を示して、それを体現する製品を展開することで説得力も持たせています。</w:t>
      </w:r>
    </w:p>
  </w:comment>
  <w:comment w:id="12" w:author="PR TIMES MAGAZINE" w:date="2024-11-14T11:23:00Z" w:initials="PT">
    <w:p w14:paraId="20397FB6" w14:textId="77777777" w:rsidR="00061EA3" w:rsidRDefault="00061EA3" w:rsidP="00061EA3">
      <w:pPr>
        <w:pStyle w:val="a9"/>
      </w:pPr>
      <w:r>
        <w:rPr>
          <w:rStyle w:val="a8"/>
        </w:rPr>
        <w:annotationRef/>
      </w:r>
      <w:r>
        <w:rPr>
          <w:color w:val="404040"/>
        </w:rPr>
        <w:t>色展開や価格（税込）といった製品情報は漏れなく記入します。</w:t>
      </w:r>
    </w:p>
  </w:comment>
  <w:comment w:id="13" w:author="PR TIMES MAGAZINE" w:date="2024-11-14T11:23:00Z" w:initials="PT">
    <w:p w14:paraId="292FE7B9" w14:textId="77777777" w:rsidR="00061EA3" w:rsidRDefault="00061EA3" w:rsidP="00061EA3">
      <w:pPr>
        <w:pStyle w:val="a9"/>
      </w:pPr>
      <w:r>
        <w:rPr>
          <w:rStyle w:val="a8"/>
        </w:rPr>
        <w:annotationRef/>
      </w:r>
      <w:r>
        <w:rPr>
          <w:color w:val="404040"/>
        </w:rPr>
        <w:t>カラーバリエーションは原則すべて記載します。色名や色説明が魅力的な場合もありますし、メイク製品を探す際には「色」情報はとても重要です。仮に新色追加のプレスリリースの場合は、従来色の説明＋新色がどれかわかるように明記しておきます。</w:t>
      </w:r>
    </w:p>
  </w:comment>
  <w:comment w:id="14" w:author="PR TIMES MAGAZINE" w:date="2024-11-14T11:24:00Z" w:initials="PT">
    <w:p w14:paraId="787AB445" w14:textId="77777777" w:rsidR="00061EA3" w:rsidRDefault="00061EA3" w:rsidP="00061EA3">
      <w:pPr>
        <w:pStyle w:val="a9"/>
      </w:pPr>
      <w:r>
        <w:rPr>
          <w:rStyle w:val="a8"/>
        </w:rPr>
        <w:annotationRef/>
      </w:r>
      <w:r>
        <w:rPr>
          <w:color w:val="404040"/>
        </w:rPr>
        <w:t>画像は色がわかるものを記載しましょう。</w:t>
      </w:r>
    </w:p>
  </w:comment>
  <w:comment w:id="15" w:author="PR TIMES MAGAZINE" w:date="2024-11-14T11:24:00Z" w:initials="PT">
    <w:p w14:paraId="6ADAFC1E" w14:textId="77777777" w:rsidR="00061EA3" w:rsidRDefault="00061EA3" w:rsidP="00061EA3">
      <w:pPr>
        <w:pStyle w:val="a9"/>
      </w:pPr>
      <w:r>
        <w:rPr>
          <w:rStyle w:val="a8"/>
        </w:rPr>
        <w:annotationRef/>
      </w:r>
      <w:r>
        <w:rPr>
          <w:color w:val="404040"/>
        </w:rPr>
        <w:t xml:space="preserve">特に、当事者の声として、開発ストー リーや想いを記載すると共感を呼ぶ可能性が出てきます。また、PR担当のおす すめポイントとして、本文中には書いていないけれど実際に使用する生活シーン での魅力を伝えるのもよいです。 </w:t>
      </w:r>
    </w:p>
  </w:comment>
  <w:comment w:id="16" w:author="PR TIMES MAGAZINE" w:date="2024-11-14T11:24:00Z" w:initials="PT">
    <w:p w14:paraId="473D413F" w14:textId="77777777" w:rsidR="00061EA3" w:rsidRDefault="00061EA3" w:rsidP="00061EA3">
      <w:pPr>
        <w:pStyle w:val="a9"/>
      </w:pPr>
      <w:r>
        <w:rPr>
          <w:rStyle w:val="a8"/>
        </w:rPr>
        <w:annotationRef/>
      </w:r>
      <w:r>
        <w:rPr>
          <w:color w:val="404040"/>
        </w:rPr>
        <w:t>ブランドが目指す世界観や、共感者を見つけたい場合には、ブランド情報を少しでも追加しておきます。</w:t>
      </w:r>
    </w:p>
  </w:comment>
  <w:comment w:id="17" w:author="PR TIMES MAGAZINE" w:date="2024-11-14T11:25:00Z" w:initials="PT">
    <w:p w14:paraId="6AD2251E" w14:textId="77777777" w:rsidR="00061EA3" w:rsidRDefault="00061EA3" w:rsidP="00061EA3">
      <w:pPr>
        <w:pStyle w:val="a9"/>
      </w:pPr>
      <w:r>
        <w:rPr>
          <w:rStyle w:val="a8"/>
        </w:rPr>
        <w:annotationRef/>
      </w:r>
      <w:r>
        <w:rPr>
          <w:color w:val="404040"/>
        </w:rPr>
        <w:t>公式HP、EC、SNSのURLを記載します。特にInstagramはユーザーにとっても、メディアによってもよく見られる情報源となるため、運用している場合にはしっ</w:t>
      </w:r>
    </w:p>
    <w:p w14:paraId="1B7F82A1" w14:textId="77777777" w:rsidR="00061EA3" w:rsidRDefault="00061EA3" w:rsidP="00061EA3">
      <w:pPr>
        <w:pStyle w:val="a9"/>
      </w:pPr>
      <w:r>
        <w:rPr>
          <w:color w:val="404040"/>
        </w:rPr>
        <w:t>かりと誘導動線をつくっておきましょう。</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commentEx w15:paraId="7BAD2B49" w15:done="0"/>
  <w15:commentEx w15:paraId="42CCB675" w15:done="0"/>
  <w15:commentEx w15:paraId="7EA81760" w15:done="0"/>
  <w15:commentEx w15:paraId="373AB5A7" w15:done="0"/>
  <w15:commentEx w15:paraId="5F173524" w15:done="0"/>
  <w15:commentEx w15:paraId="2B2CEF94" w15:done="0"/>
  <w15:commentEx w15:paraId="41FCEF5B" w15:done="0"/>
  <w15:commentEx w15:paraId="13A28D79" w15:done="0"/>
  <w15:commentEx w15:paraId="679F5AEC" w15:done="0"/>
  <w15:commentEx w15:paraId="0186CA95" w15:done="0"/>
  <w15:commentEx w15:paraId="67BCB24C" w15:done="0"/>
  <w15:commentEx w15:paraId="20397FB6" w15:done="0"/>
  <w15:commentEx w15:paraId="292FE7B9" w15:done="0"/>
  <w15:commentEx w15:paraId="787AB445" w15:done="0"/>
  <w15:commentEx w15:paraId="6ADAFC1E" w15:done="0"/>
  <w15:commentEx w15:paraId="473D413F" w15:done="0"/>
  <w15:commentEx w15:paraId="1B7F82A1"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16du wp14">
  <w16cex:commentExtensible w16cex:durableId="69AB45E4" w16cex:dateUtc="2024-11-14T02:19:00Z"/>
  <w16cex:commentExtensible w16cex:durableId="518C1A95" w16cex:dateUtc="2024-11-14T02:19:00Z"/>
  <w16cex:commentExtensible w16cex:durableId="655C851B" w16cex:dateUtc="2024-11-14T02:19:00Z"/>
  <w16cex:commentExtensible w16cex:durableId="204598B1" w16cex:dateUtc="2024-11-14T02:20:00Z"/>
  <w16cex:commentExtensible w16cex:durableId="61AEAE56" w16cex:dateUtc="2024-11-14T02:20:00Z"/>
  <w16cex:commentExtensible w16cex:durableId="57A56838" w16cex:dateUtc="2024-11-14T02:21:00Z"/>
  <w16cex:commentExtensible w16cex:durableId="1CBF7262" w16cex:dateUtc="2024-11-14T02:21:00Z"/>
  <w16cex:commentExtensible w16cex:durableId="37E48598" w16cex:dateUtc="2024-11-14T02:21:00Z"/>
  <w16cex:commentExtensible w16cex:durableId="0081567E" w16cex:dateUtc="2024-11-14T02:22:00Z"/>
  <w16cex:commentExtensible w16cex:durableId="6766D540" w16cex:dateUtc="2024-11-14T02:22:00Z"/>
  <w16cex:commentExtensible w16cex:durableId="79BEF958" w16cex:dateUtc="2024-11-14T02:23:00Z"/>
  <w16cex:commentExtensible w16cex:durableId="705FAB51" w16cex:dateUtc="2024-11-14T02:23:00Z"/>
  <w16cex:commentExtensible w16cex:durableId="7D387390" w16cex:dateUtc="2024-11-14T02:23:00Z"/>
  <w16cex:commentExtensible w16cex:durableId="34C7382E" w16cex:dateUtc="2024-11-14T02:24:00Z"/>
  <w16cex:commentExtensible w16cex:durableId="3CED0C94" w16cex:dateUtc="2024-11-14T02:24:00Z"/>
  <w16cex:commentExtensible w16cex:durableId="56A6CBB6" w16cex:dateUtc="2024-11-14T02:24:00Z"/>
  <w16cex:commentExtensible w16cex:durableId="7CB1D8C0" w16cex:dateUtc="2024-11-14T02:25: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6cid:commentId w16cid:paraId="7BAD2B49" w16cid:durableId="69AB45E4"/>
  <w16cid:commentId w16cid:paraId="42CCB675" w16cid:durableId="518C1A95"/>
  <w16cid:commentId w16cid:paraId="7EA81760" w16cid:durableId="655C851B"/>
  <w16cid:commentId w16cid:paraId="373AB5A7" w16cid:durableId="204598B1"/>
  <w16cid:commentId w16cid:paraId="5F173524" w16cid:durableId="61AEAE56"/>
  <w16cid:commentId w16cid:paraId="2B2CEF94" w16cid:durableId="57A56838"/>
  <w16cid:commentId w16cid:paraId="41FCEF5B" w16cid:durableId="1CBF7262"/>
  <w16cid:commentId w16cid:paraId="13A28D79" w16cid:durableId="37E48598"/>
  <w16cid:commentId w16cid:paraId="679F5AEC" w16cid:durableId="0081567E"/>
  <w16cid:commentId w16cid:paraId="0186CA95" w16cid:durableId="6766D540"/>
  <w16cid:commentId w16cid:paraId="67BCB24C" w16cid:durableId="79BEF958"/>
  <w16cid:commentId w16cid:paraId="20397FB6" w16cid:durableId="705FAB51"/>
  <w16cid:commentId w16cid:paraId="292FE7B9" w16cid:durableId="7D387390"/>
  <w16cid:commentId w16cid:paraId="787AB445" w16cid:durableId="34C7382E"/>
  <w16cid:commentId w16cid:paraId="6ADAFC1E" w16cid:durableId="3CED0C94"/>
  <w16cid:commentId w16cid:paraId="473D413F" w16cid:durableId="56A6CBB6"/>
  <w16cid:commentId w16cid:paraId="1B7F82A1" w16cid:durableId="7CB1D8C0"/>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E8BD52C" w14:textId="77777777" w:rsidR="006576A0" w:rsidRDefault="006576A0">
      <w:r>
        <w:separator/>
      </w:r>
    </w:p>
  </w:endnote>
  <w:endnote w:type="continuationSeparator" w:id="0">
    <w:p w14:paraId="0780B528" w14:textId="77777777" w:rsidR="006576A0" w:rsidRDefault="006576A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Noto Sans Symbols">
    <w:charset w:val="00"/>
    <w:family w:val="auto"/>
    <w:pitch w:val="default"/>
    <w:embedRegular r:id="rId1" w:fontKey="{AEA523B2-55CE-4C0C-8E4F-9153ABB4BF9D}"/>
  </w:font>
  <w:font w:name="游明朝">
    <w:panose1 w:val="02020400000000000000"/>
    <w:charset w:val="80"/>
    <w:family w:val="roman"/>
    <w:pitch w:val="variable"/>
    <w:sig w:usb0="800002E7" w:usb1="2AC7FCFF" w:usb2="00000012" w:usb3="00000000" w:csb0="0002009F" w:csb1="00000000"/>
    <w:embedRegular r:id="rId2" w:subsetted="1" w:fontKey="{0454BD5C-963D-43D8-9C0F-E60EC9243C4A}"/>
    <w:embedBold r:id="rId3" w:subsetted="1" w:fontKey="{757D6720-6C9D-47CF-A83E-7CA5F5D838C7}"/>
  </w:font>
  <w:font w:name="Times New Roman">
    <w:panose1 w:val="02020603050405020304"/>
    <w:charset w:val="00"/>
    <w:family w:val="roman"/>
    <w:pitch w:val="variable"/>
    <w:sig w:usb0="E0002EFF" w:usb1="C000785B" w:usb2="00000009" w:usb3="00000000" w:csb0="000001FF" w:csb1="00000000"/>
  </w:font>
  <w:font w:name="游ゴシック Light">
    <w:panose1 w:val="020B0300000000000000"/>
    <w:charset w:val="80"/>
    <w:family w:val="modern"/>
    <w:pitch w:val="variable"/>
    <w:sig w:usb0="E00002FF" w:usb1="2AC7FDFF" w:usb2="00000016" w:usb3="00000000" w:csb0="0002009F" w:csb1="00000000"/>
  </w:font>
  <w:font w:name="Georgia">
    <w:panose1 w:val="02040502050405020303"/>
    <w:charset w:val="00"/>
    <w:family w:val="roman"/>
    <w:pitch w:val="variable"/>
    <w:sig w:usb0="00000287" w:usb1="00000000" w:usb2="00000000" w:usb3="00000000" w:csb0="0000009F" w:csb1="00000000"/>
    <w:embedRegular r:id="rId4" w:fontKey="{DEB34431-EC47-404E-AB0D-B007046AC2FF}"/>
    <w:embedItalic r:id="rId5" w:fontKey="{051C060F-238A-4395-8079-BF7EB3588D3D}"/>
  </w:font>
  <w:font w:name="メイリオ">
    <w:panose1 w:val="020B0604030504040204"/>
    <w:charset w:val="80"/>
    <w:family w:val="modern"/>
    <w:pitch w:val="variable"/>
    <w:sig w:usb0="E00002FF" w:usb1="6AC7FFFF" w:usb2="08000012" w:usb3="00000000" w:csb0="0002009F" w:csb1="00000000"/>
    <w:embedRegular r:id="rId6" w:subsetted="1" w:fontKey="{A06CB074-76F0-46DE-B1ED-A60BAE85105F}"/>
    <w:embedBold r:id="rId7" w:subsetted="1" w:fontKey="{99463EA6-6DB4-445D-891E-CD0A05BFFC12}"/>
  </w:font>
  <w:font w:name="Meiryo UI">
    <w:panose1 w:val="020B0604030504040204"/>
    <w:charset w:val="80"/>
    <w:family w:val="modern"/>
    <w:pitch w:val="variable"/>
    <w:sig w:usb0="E00002FF" w:usb1="6AC7FFFF" w:usb2="08000012" w:usb3="00000000" w:csb0="0002009F" w:csb1="00000000"/>
    <w:embedBold r:id="rId8" w:subsetted="1" w:fontKey="{7CE21F99-5A0E-43E0-B235-F148F364D76C}"/>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920BC8" w14:textId="77777777" w:rsidR="00A35106" w:rsidRDefault="00000000">
    <w:pPr>
      <w:jc w:val="center"/>
      <w:rPr>
        <w:rFonts w:ascii="メイリオ" w:eastAsia="メイリオ" w:hAnsi="メイリオ" w:cs="メイリオ"/>
        <w:sz w:val="18"/>
        <w:szCs w:val="18"/>
      </w:rPr>
    </w:pPr>
    <w:bookmarkStart w:id="18" w:name="_heading=h.30j0zll" w:colFirst="0" w:colLast="0"/>
    <w:bookmarkEnd w:id="18"/>
    <w:r>
      <w:rPr>
        <w:rFonts w:ascii="メイリオ" w:eastAsia="メイリオ" w:hAnsi="メイリオ" w:cs="メイリオ"/>
        <w:sz w:val="18"/>
        <w:szCs w:val="18"/>
      </w:rPr>
      <w:t>＜報道関係の方からのお問い合わせ先（製品貸出もこちらにお問い合わせください）＞</w:t>
    </w:r>
    <w:r>
      <w:rPr>
        <w:noProof/>
      </w:rPr>
      <mc:AlternateContent>
        <mc:Choice Requires="wpg">
          <w:drawing>
            <wp:anchor distT="0" distB="0" distL="114300" distR="114300" simplePos="0" relativeHeight="251658240" behindDoc="0" locked="0" layoutInCell="1" hidden="0" allowOverlap="1" wp14:anchorId="7F56EAE2" wp14:editId="447DE480">
              <wp:simplePos x="0" y="0"/>
              <wp:positionH relativeFrom="column">
                <wp:posOffset>1</wp:posOffset>
              </wp:positionH>
              <wp:positionV relativeFrom="paragraph">
                <wp:posOffset>-25399</wp:posOffset>
              </wp:positionV>
              <wp:extent cx="6635750" cy="31750"/>
              <wp:effectExtent l="0" t="0" r="0" b="0"/>
              <wp:wrapNone/>
              <wp:docPr id="254" name="直線矢印コネクタ 254"/>
              <wp:cNvGraphicFramePr/>
              <a:graphic xmlns:a="http://schemas.openxmlformats.org/drawingml/2006/main">
                <a:graphicData uri="http://schemas.microsoft.com/office/word/2010/wordprocessingShape">
                  <wps:wsp>
                    <wps:cNvCnPr/>
                    <wps:spPr>
                      <a:xfrm>
                        <a:off x="2037650" y="3780000"/>
                        <a:ext cx="6616700" cy="0"/>
                      </a:xfrm>
                      <a:prstGeom prst="straightConnector1">
                        <a:avLst/>
                      </a:prstGeom>
                      <a:noFill/>
                      <a:ln w="9525" cap="flat" cmpd="sng">
                        <a:solidFill>
                          <a:srgbClr val="A5A5A5"/>
                        </a:solidFill>
                        <a:prstDash val="solid"/>
                        <a:miter lim="800000"/>
                        <a:headEnd type="none" w="sm" len="sm"/>
                        <a:tailEnd type="none" w="sm" len="sm"/>
                      </a:ln>
                    </wps:spPr>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1</wp:posOffset>
              </wp:positionH>
              <wp:positionV relativeFrom="paragraph">
                <wp:posOffset>-25399</wp:posOffset>
              </wp:positionV>
              <wp:extent cx="6635750" cy="31750"/>
              <wp:effectExtent b="0" l="0" r="0" t="0"/>
              <wp:wrapNone/>
              <wp:docPr id="254" name="image3.png"/>
              <a:graphic>
                <a:graphicData uri="http://schemas.openxmlformats.org/drawingml/2006/picture">
                  <pic:pic>
                    <pic:nvPicPr>
                      <pic:cNvPr id="0" name="image3.png"/>
                      <pic:cNvPicPr preferRelativeResize="0"/>
                    </pic:nvPicPr>
                    <pic:blipFill>
                      <a:blip r:embed="rId1"/>
                      <a:srcRect/>
                      <a:stretch>
                        <a:fillRect/>
                      </a:stretch>
                    </pic:blipFill>
                    <pic:spPr>
                      <a:xfrm>
                        <a:off x="0" y="0"/>
                        <a:ext cx="6635750" cy="31750"/>
                      </a:xfrm>
                      <a:prstGeom prst="rect"/>
                      <a:ln/>
                    </pic:spPr>
                  </pic:pic>
                </a:graphicData>
              </a:graphic>
            </wp:anchor>
          </w:drawing>
        </mc:Fallback>
      </mc:AlternateContent>
    </w:r>
  </w:p>
  <w:p w14:paraId="7DDAA97B" w14:textId="77777777" w:rsidR="00A35106" w:rsidRDefault="00000000">
    <w:pPr>
      <w:jc w:val="center"/>
      <w:rPr>
        <w:rFonts w:ascii="メイリオ" w:eastAsia="メイリオ" w:hAnsi="メイリオ" w:cs="メイリオ"/>
        <w:sz w:val="18"/>
        <w:szCs w:val="18"/>
      </w:rPr>
    </w:pPr>
    <w:r>
      <w:rPr>
        <w:rFonts w:ascii="メイリオ" w:eastAsia="メイリオ" w:hAnsi="メイリオ" w:cs="メイリオ"/>
        <w:sz w:val="18"/>
        <w:szCs w:val="18"/>
      </w:rPr>
      <w:t>株式会社SEMIT RP 担当：xx　TEL：会社xx-</w:t>
    </w:r>
    <w:proofErr w:type="spellStart"/>
    <w:r>
      <w:rPr>
        <w:rFonts w:ascii="メイリオ" w:eastAsia="メイリオ" w:hAnsi="メイリオ" w:cs="メイリオ"/>
        <w:sz w:val="18"/>
        <w:szCs w:val="18"/>
      </w:rPr>
      <w:t>xxxx</w:t>
    </w:r>
    <w:proofErr w:type="spellEnd"/>
    <w:r>
      <w:rPr>
        <w:rFonts w:ascii="メイリオ" w:eastAsia="メイリオ" w:hAnsi="メイリオ" w:cs="メイリオ"/>
        <w:sz w:val="18"/>
        <w:szCs w:val="18"/>
      </w:rPr>
      <w:t>-</w:t>
    </w:r>
    <w:proofErr w:type="spellStart"/>
    <w:r>
      <w:rPr>
        <w:rFonts w:ascii="メイリオ" w:eastAsia="メイリオ" w:hAnsi="メイリオ" w:cs="メイリオ"/>
        <w:sz w:val="18"/>
        <w:szCs w:val="18"/>
      </w:rPr>
      <w:t>xxxx</w:t>
    </w:r>
    <w:proofErr w:type="spellEnd"/>
    <w:r>
      <w:rPr>
        <w:rFonts w:ascii="メイリオ" w:eastAsia="メイリオ" w:hAnsi="メイリオ" w:cs="メイリオ"/>
        <w:sz w:val="18"/>
        <w:szCs w:val="18"/>
      </w:rPr>
      <w:t xml:space="preserve"> 携帯xxx-</w:t>
    </w:r>
    <w:proofErr w:type="spellStart"/>
    <w:r>
      <w:rPr>
        <w:rFonts w:ascii="メイリオ" w:eastAsia="メイリオ" w:hAnsi="メイリオ" w:cs="メイリオ"/>
        <w:sz w:val="18"/>
        <w:szCs w:val="18"/>
      </w:rPr>
      <w:t>xxxx</w:t>
    </w:r>
    <w:proofErr w:type="spellEnd"/>
    <w:r>
      <w:rPr>
        <w:rFonts w:ascii="メイリオ" w:eastAsia="メイリオ" w:hAnsi="メイリオ" w:cs="メイリオ"/>
        <w:sz w:val="18"/>
        <w:szCs w:val="18"/>
      </w:rPr>
      <w:t>-</w:t>
    </w:r>
    <w:proofErr w:type="spellStart"/>
    <w:r>
      <w:rPr>
        <w:rFonts w:ascii="メイリオ" w:eastAsia="メイリオ" w:hAnsi="メイリオ" w:cs="メイリオ"/>
        <w:sz w:val="18"/>
        <w:szCs w:val="18"/>
      </w:rPr>
      <w:t>xxxx</w:t>
    </w:r>
    <w:proofErr w:type="spellEnd"/>
    <w:r>
      <w:rPr>
        <w:rFonts w:ascii="メイリオ" w:eastAsia="メイリオ" w:hAnsi="メイリオ" w:cs="メイリオ"/>
        <w:sz w:val="18"/>
        <w:szCs w:val="18"/>
      </w:rPr>
      <w:t xml:space="preserve"> MAIL：▲▲@semitrp.co.jp</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389FB57" w14:textId="77777777" w:rsidR="006576A0" w:rsidRDefault="006576A0">
      <w:r>
        <w:separator/>
      </w:r>
    </w:p>
  </w:footnote>
  <w:footnote w:type="continuationSeparator" w:id="0">
    <w:p w14:paraId="64D3FCFB" w14:textId="77777777" w:rsidR="006576A0" w:rsidRDefault="006576A0">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C1A1BA7"/>
    <w:multiLevelType w:val="multilevel"/>
    <w:tmpl w:val="0F96697C"/>
    <w:lvl w:ilvl="0">
      <w:start w:val="1"/>
      <w:numFmt w:val="bullet"/>
      <w:lvlText w:val="●"/>
      <w:lvlJc w:val="left"/>
      <w:pPr>
        <w:ind w:left="420" w:hanging="420"/>
      </w:pPr>
      <w:rPr>
        <w:rFonts w:ascii="Noto Sans Symbols" w:eastAsia="Noto Sans Symbols" w:hAnsi="Noto Sans Symbols" w:cs="Noto Sans Symbols"/>
      </w:rPr>
    </w:lvl>
    <w:lvl w:ilvl="1">
      <w:start w:val="1"/>
      <w:numFmt w:val="bullet"/>
      <w:lvlText w:val="⮚"/>
      <w:lvlJc w:val="left"/>
      <w:pPr>
        <w:ind w:left="840" w:hanging="420"/>
      </w:pPr>
      <w:rPr>
        <w:rFonts w:ascii="Noto Sans Symbols" w:eastAsia="Noto Sans Symbols" w:hAnsi="Noto Sans Symbols" w:cs="Noto Sans Symbols"/>
      </w:rPr>
    </w:lvl>
    <w:lvl w:ilvl="2">
      <w:start w:val="1"/>
      <w:numFmt w:val="bullet"/>
      <w:lvlText w:val="✧"/>
      <w:lvlJc w:val="left"/>
      <w:pPr>
        <w:ind w:left="1260" w:hanging="420"/>
      </w:pPr>
      <w:rPr>
        <w:rFonts w:ascii="Noto Sans Symbols" w:eastAsia="Noto Sans Symbols" w:hAnsi="Noto Sans Symbols" w:cs="Noto Sans Symbols"/>
      </w:rPr>
    </w:lvl>
    <w:lvl w:ilvl="3">
      <w:start w:val="1"/>
      <w:numFmt w:val="bullet"/>
      <w:lvlText w:val="●"/>
      <w:lvlJc w:val="left"/>
      <w:pPr>
        <w:ind w:left="1680" w:hanging="420"/>
      </w:pPr>
      <w:rPr>
        <w:rFonts w:ascii="Noto Sans Symbols" w:eastAsia="Noto Sans Symbols" w:hAnsi="Noto Sans Symbols" w:cs="Noto Sans Symbols"/>
      </w:rPr>
    </w:lvl>
    <w:lvl w:ilvl="4">
      <w:start w:val="1"/>
      <w:numFmt w:val="bullet"/>
      <w:lvlText w:val="⮚"/>
      <w:lvlJc w:val="left"/>
      <w:pPr>
        <w:ind w:left="2100" w:hanging="420"/>
      </w:pPr>
      <w:rPr>
        <w:rFonts w:ascii="Noto Sans Symbols" w:eastAsia="Noto Sans Symbols" w:hAnsi="Noto Sans Symbols" w:cs="Noto Sans Symbols"/>
      </w:rPr>
    </w:lvl>
    <w:lvl w:ilvl="5">
      <w:start w:val="1"/>
      <w:numFmt w:val="bullet"/>
      <w:lvlText w:val="✧"/>
      <w:lvlJc w:val="left"/>
      <w:pPr>
        <w:ind w:left="2520" w:hanging="420"/>
      </w:pPr>
      <w:rPr>
        <w:rFonts w:ascii="Noto Sans Symbols" w:eastAsia="Noto Sans Symbols" w:hAnsi="Noto Sans Symbols" w:cs="Noto Sans Symbols"/>
      </w:rPr>
    </w:lvl>
    <w:lvl w:ilvl="6">
      <w:start w:val="1"/>
      <w:numFmt w:val="bullet"/>
      <w:lvlText w:val="●"/>
      <w:lvlJc w:val="left"/>
      <w:pPr>
        <w:ind w:left="2940" w:hanging="420"/>
      </w:pPr>
      <w:rPr>
        <w:rFonts w:ascii="Noto Sans Symbols" w:eastAsia="Noto Sans Symbols" w:hAnsi="Noto Sans Symbols" w:cs="Noto Sans Symbols"/>
      </w:rPr>
    </w:lvl>
    <w:lvl w:ilvl="7">
      <w:start w:val="1"/>
      <w:numFmt w:val="bullet"/>
      <w:lvlText w:val="⮚"/>
      <w:lvlJc w:val="left"/>
      <w:pPr>
        <w:ind w:left="3360" w:hanging="420"/>
      </w:pPr>
      <w:rPr>
        <w:rFonts w:ascii="Noto Sans Symbols" w:eastAsia="Noto Sans Symbols" w:hAnsi="Noto Sans Symbols" w:cs="Noto Sans Symbols"/>
      </w:rPr>
    </w:lvl>
    <w:lvl w:ilvl="8">
      <w:start w:val="1"/>
      <w:numFmt w:val="bullet"/>
      <w:lvlText w:val="✧"/>
      <w:lvlJc w:val="left"/>
      <w:pPr>
        <w:ind w:left="3780" w:hanging="420"/>
      </w:pPr>
      <w:rPr>
        <w:rFonts w:ascii="Noto Sans Symbols" w:eastAsia="Noto Sans Symbols" w:hAnsi="Noto Sans Symbols" w:cs="Noto Sans Symbols"/>
      </w:rPr>
    </w:lvl>
  </w:abstractNum>
  <w:num w:numId="1" w16cid:durableId="828522097">
    <w:abstractNumId w:val="0"/>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PR TIMES MAGAZINE">
    <w15:presenceInfo w15:providerId="None" w15:userId="PR TIMES MAGAZINE"/>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bordersDoNotSurroundHeader/>
  <w:bordersDoNotSurroundFooter/>
  <w:proofState w:spelling="clean" w:grammar="dirty"/>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35106"/>
    <w:rsid w:val="00061EA3"/>
    <w:rsid w:val="006576A0"/>
    <w:rsid w:val="008A3902"/>
    <w:rsid w:val="00A35106"/>
    <w:rsid w:val="00DE67FA"/>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026">
      <v:textbox inset="5.85pt,.7pt,5.85pt,.7pt"/>
    </o:shapedefaults>
    <o:shapelayout v:ext="edit">
      <o:idmap v:ext="edit" data="1"/>
    </o:shapelayout>
  </w:shapeDefaults>
  <w:decimalSymbol w:val="."/>
  <w:listSeparator w:val=","/>
  <w14:docId w14:val="090ECB30"/>
  <w15:docId w15:val="{9832BDF8-F129-4678-BA75-C453396BD69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游明朝" w:eastAsia="游明朝" w:hAnsi="游明朝" w:cs="游明朝"/>
        <w:sz w:val="21"/>
        <w:szCs w:val="21"/>
        <w:lang w:val="en-US" w:eastAsia="ja-JP" w:bidi="ar-SA"/>
      </w:rPr>
    </w:rPrDefault>
    <w:pPrDefault>
      <w:pPr>
        <w:widowControl w:val="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uiPriority w:val="9"/>
    <w:qFormat/>
    <w:pPr>
      <w:keepNext/>
      <w:keepLines/>
      <w:spacing w:before="480" w:after="120"/>
      <w:outlineLvl w:val="0"/>
    </w:pPr>
    <w:rPr>
      <w:b/>
      <w:sz w:val="48"/>
      <w:szCs w:val="48"/>
    </w:rPr>
  </w:style>
  <w:style w:type="paragraph" w:styleId="2">
    <w:name w:val="heading 2"/>
    <w:basedOn w:val="a"/>
    <w:next w:val="a"/>
    <w:uiPriority w:val="9"/>
    <w:semiHidden/>
    <w:unhideWhenUsed/>
    <w:qFormat/>
    <w:pPr>
      <w:keepNext/>
      <w:keepLines/>
      <w:spacing w:before="360" w:after="80"/>
      <w:outlineLvl w:val="1"/>
    </w:pPr>
    <w:rPr>
      <w:b/>
      <w:sz w:val="36"/>
      <w:szCs w:val="36"/>
    </w:rPr>
  </w:style>
  <w:style w:type="paragraph" w:styleId="3">
    <w:name w:val="heading 3"/>
    <w:basedOn w:val="a"/>
    <w:next w:val="a"/>
    <w:uiPriority w:val="9"/>
    <w:semiHidden/>
    <w:unhideWhenUsed/>
    <w:qFormat/>
    <w:pPr>
      <w:keepNext/>
      <w:keepLines/>
      <w:spacing w:before="280" w:after="80"/>
      <w:outlineLvl w:val="2"/>
    </w:pPr>
    <w:rPr>
      <w:b/>
      <w:sz w:val="28"/>
      <w:szCs w:val="28"/>
    </w:rPr>
  </w:style>
  <w:style w:type="paragraph" w:styleId="4">
    <w:name w:val="heading 4"/>
    <w:basedOn w:val="a"/>
    <w:next w:val="a"/>
    <w:uiPriority w:val="9"/>
    <w:semiHidden/>
    <w:unhideWhenUsed/>
    <w:qFormat/>
    <w:pPr>
      <w:keepNext/>
      <w:keepLines/>
      <w:spacing w:before="240" w:after="40"/>
      <w:outlineLvl w:val="3"/>
    </w:pPr>
    <w:rPr>
      <w:b/>
      <w:sz w:val="24"/>
      <w:szCs w:val="24"/>
    </w:rPr>
  </w:style>
  <w:style w:type="paragraph" w:styleId="5">
    <w:name w:val="heading 5"/>
    <w:basedOn w:val="a"/>
    <w:next w:val="a"/>
    <w:uiPriority w:val="9"/>
    <w:semiHidden/>
    <w:unhideWhenUsed/>
    <w:qFormat/>
    <w:pPr>
      <w:keepNext/>
      <w:keepLines/>
      <w:spacing w:before="220" w:after="40"/>
      <w:outlineLvl w:val="4"/>
    </w:pPr>
    <w:rPr>
      <w:b/>
      <w:sz w:val="22"/>
      <w:szCs w:val="22"/>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uiPriority w:val="10"/>
    <w:qFormat/>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paragraph" w:styleId="a4">
    <w:name w:val="header"/>
    <w:basedOn w:val="a"/>
    <w:link w:val="a5"/>
    <w:uiPriority w:val="99"/>
    <w:unhideWhenUsed/>
    <w:rsid w:val="00A60F50"/>
    <w:pPr>
      <w:tabs>
        <w:tab w:val="center" w:pos="4252"/>
        <w:tab w:val="right" w:pos="8504"/>
      </w:tabs>
      <w:snapToGrid w:val="0"/>
    </w:pPr>
  </w:style>
  <w:style w:type="character" w:customStyle="1" w:styleId="a5">
    <w:name w:val="ヘッダー (文字)"/>
    <w:basedOn w:val="a0"/>
    <w:link w:val="a4"/>
    <w:uiPriority w:val="99"/>
    <w:rsid w:val="00A60F50"/>
  </w:style>
  <w:style w:type="paragraph" w:styleId="a6">
    <w:name w:val="footer"/>
    <w:basedOn w:val="a"/>
    <w:link w:val="a7"/>
    <w:uiPriority w:val="99"/>
    <w:unhideWhenUsed/>
    <w:rsid w:val="00A60F50"/>
    <w:pPr>
      <w:tabs>
        <w:tab w:val="center" w:pos="4252"/>
        <w:tab w:val="right" w:pos="8504"/>
      </w:tabs>
      <w:snapToGrid w:val="0"/>
    </w:pPr>
  </w:style>
  <w:style w:type="character" w:customStyle="1" w:styleId="a7">
    <w:name w:val="フッター (文字)"/>
    <w:basedOn w:val="a0"/>
    <w:link w:val="a6"/>
    <w:uiPriority w:val="99"/>
    <w:rsid w:val="00A60F50"/>
  </w:style>
  <w:style w:type="character" w:styleId="a8">
    <w:name w:val="annotation reference"/>
    <w:basedOn w:val="a0"/>
    <w:uiPriority w:val="99"/>
    <w:semiHidden/>
    <w:unhideWhenUsed/>
    <w:rsid w:val="00CC5D85"/>
    <w:rPr>
      <w:sz w:val="18"/>
      <w:szCs w:val="18"/>
    </w:rPr>
  </w:style>
  <w:style w:type="paragraph" w:styleId="a9">
    <w:name w:val="annotation text"/>
    <w:basedOn w:val="a"/>
    <w:link w:val="aa"/>
    <w:uiPriority w:val="99"/>
    <w:unhideWhenUsed/>
    <w:rsid w:val="00CC5D85"/>
    <w:pPr>
      <w:jc w:val="left"/>
    </w:pPr>
  </w:style>
  <w:style w:type="character" w:customStyle="1" w:styleId="aa">
    <w:name w:val="コメント文字列 (文字)"/>
    <w:basedOn w:val="a0"/>
    <w:link w:val="a9"/>
    <w:uiPriority w:val="99"/>
    <w:rsid w:val="00CC5D85"/>
  </w:style>
  <w:style w:type="paragraph" w:styleId="ab">
    <w:name w:val="annotation subject"/>
    <w:basedOn w:val="a9"/>
    <w:next w:val="a9"/>
    <w:link w:val="ac"/>
    <w:uiPriority w:val="99"/>
    <w:semiHidden/>
    <w:unhideWhenUsed/>
    <w:rsid w:val="00CC5D85"/>
    <w:rPr>
      <w:b/>
      <w:bCs/>
    </w:rPr>
  </w:style>
  <w:style w:type="character" w:customStyle="1" w:styleId="ac">
    <w:name w:val="コメント内容 (文字)"/>
    <w:basedOn w:val="aa"/>
    <w:link w:val="ab"/>
    <w:uiPriority w:val="99"/>
    <w:semiHidden/>
    <w:rsid w:val="00CC5D85"/>
    <w:rPr>
      <w:b/>
      <w:bCs/>
    </w:rPr>
  </w:style>
  <w:style w:type="paragraph" w:styleId="ad">
    <w:name w:val="Balloon Text"/>
    <w:basedOn w:val="a"/>
    <w:link w:val="ae"/>
    <w:uiPriority w:val="99"/>
    <w:semiHidden/>
    <w:unhideWhenUsed/>
    <w:rsid w:val="00610156"/>
    <w:rPr>
      <w:rFonts w:asciiTheme="majorHAnsi" w:eastAsiaTheme="majorEastAsia" w:hAnsiTheme="majorHAnsi" w:cstheme="majorBidi"/>
      <w:sz w:val="18"/>
      <w:szCs w:val="18"/>
    </w:rPr>
  </w:style>
  <w:style w:type="character" w:customStyle="1" w:styleId="ae">
    <w:name w:val="吹き出し (文字)"/>
    <w:basedOn w:val="a0"/>
    <w:link w:val="ad"/>
    <w:uiPriority w:val="99"/>
    <w:semiHidden/>
    <w:rsid w:val="00610156"/>
    <w:rPr>
      <w:rFonts w:asciiTheme="majorHAnsi" w:eastAsiaTheme="majorEastAsia" w:hAnsiTheme="majorHAnsi" w:cstheme="majorBidi"/>
      <w:sz w:val="18"/>
      <w:szCs w:val="18"/>
    </w:rPr>
  </w:style>
  <w:style w:type="character" w:styleId="af">
    <w:name w:val="Hyperlink"/>
    <w:basedOn w:val="a0"/>
    <w:uiPriority w:val="99"/>
    <w:unhideWhenUsed/>
    <w:rsid w:val="00250607"/>
    <w:rPr>
      <w:color w:val="0563C1" w:themeColor="hyperlink"/>
      <w:u w:val="single"/>
    </w:rPr>
  </w:style>
  <w:style w:type="character" w:styleId="af0">
    <w:name w:val="Unresolved Mention"/>
    <w:basedOn w:val="a0"/>
    <w:uiPriority w:val="99"/>
    <w:semiHidden/>
    <w:unhideWhenUsed/>
    <w:rsid w:val="00250607"/>
    <w:rPr>
      <w:color w:val="605E5C"/>
      <w:shd w:val="clear" w:color="auto" w:fill="E1DFDD"/>
    </w:rPr>
  </w:style>
  <w:style w:type="paragraph" w:styleId="af1">
    <w:name w:val="List Paragraph"/>
    <w:basedOn w:val="a"/>
    <w:uiPriority w:val="34"/>
    <w:qFormat/>
    <w:rsid w:val="00162BC2"/>
    <w:pPr>
      <w:ind w:leftChars="400" w:left="840"/>
    </w:pPr>
  </w:style>
  <w:style w:type="paragraph" w:styleId="af2">
    <w:name w:val="Revision"/>
    <w:hidden/>
    <w:uiPriority w:val="99"/>
    <w:semiHidden/>
    <w:rsid w:val="00C73B46"/>
  </w:style>
  <w:style w:type="paragraph" w:styleId="af3">
    <w:name w:val="Subtitle"/>
    <w:basedOn w:val="a"/>
    <w:next w:val="a"/>
    <w:uiPriority w:val="11"/>
    <w:qFormat/>
    <w:pPr>
      <w:keepNext/>
      <w:keepLines/>
      <w:pBdr>
        <w:top w:val="nil"/>
        <w:left w:val="nil"/>
        <w:bottom w:val="nil"/>
        <w:right w:val="nil"/>
        <w:between w:val="nil"/>
      </w:pBdr>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comments" Target="comments.xm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1.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microsoft.com/office/2018/08/relationships/commentsExtensible" Target="commentsExtensible.xml"/><Relationship Id="rId5" Type="http://schemas.openxmlformats.org/officeDocument/2006/relationships/webSettings" Target="webSettings.xml"/><Relationship Id="rId15" Type="http://schemas.microsoft.com/office/2011/relationships/people" Target="people.xml"/><Relationship Id="rId10" Type="http://schemas.microsoft.com/office/2016/09/relationships/commentsIds" Target="commentsIds.xml"/><Relationship Id="rId4" Type="http://schemas.openxmlformats.org/officeDocument/2006/relationships/settings" Target="settings.xml"/><Relationship Id="rId9" Type="http://schemas.microsoft.com/office/2011/relationships/commentsExtended" Target="commentsExtended.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L0Xh2rSzrHJU65F/He2PRi4nKng==">CgMxLjAyCGguZ2pkZ3hzMgloLjMwajB6bGw4AHIhMW9NTk0xd1BMNkZuM3ZRUmFVRXJIdGN3bURUSWVZSlht</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4</Pages>
  <Words>292</Words>
  <Characters>1670</Characters>
  <Application>Microsoft Office Word</Application>
  <DocSecurity>0</DocSecurity>
  <Lines>13</Lines>
  <Paragraphs>3</Paragraphs>
  <ScaleCrop>false</ScaleCrop>
  <Company/>
  <LinksUpToDate>false</LinksUpToDate>
  <CharactersWithSpaces>1959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松本 英里香</dc:creator>
  <cp:lastModifiedBy>PR TIMES MAGAZINE</cp:lastModifiedBy>
  <cp:revision>3</cp:revision>
  <dcterms:created xsi:type="dcterms:W3CDTF">2022-03-14T07:41:00Z</dcterms:created>
  <dcterms:modified xsi:type="dcterms:W3CDTF">2024-11-14T02:25:00Z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0x01010074E6782700C1C14A9B92EF7EB220E896</vt:lpwstr>
  </property>
</Properties>
</file>