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30F5FF3" w:rsidR="00BB4CE2" w:rsidRDefault="0098502C">
      <w:pPr>
        <w:spacing w:line="260" w:lineRule="auto"/>
        <w:rPr>
          <w:rFonts w:ascii="BIZ UDゴシック" w:eastAsia="BIZ UDゴシック" w:hAnsi="BIZ UDゴシック" w:cs="BIZ UDゴシック"/>
        </w:rPr>
      </w:pPr>
      <w:r>
        <w:rPr>
          <w:noProof/>
        </w:rPr>
        <mc:AlternateContent>
          <mc:Choice Requires="wps">
            <w:drawing>
              <wp:anchor distT="45720" distB="45720" distL="114300" distR="114300" simplePos="0" relativeHeight="251659264" behindDoc="0" locked="0" layoutInCell="1" hidden="0" allowOverlap="1" wp14:anchorId="7246A13B" wp14:editId="5A59E85E">
                <wp:simplePos x="0" y="0"/>
                <wp:positionH relativeFrom="margin">
                  <wp:align>right</wp:align>
                </wp:positionH>
                <wp:positionV relativeFrom="paragraph">
                  <wp:posOffset>-13970</wp:posOffset>
                </wp:positionV>
                <wp:extent cx="2466975" cy="590550"/>
                <wp:effectExtent l="0" t="0" r="0" b="0"/>
                <wp:wrapNone/>
                <wp:docPr id="219" name="正方形/長方形 219"/>
                <wp:cNvGraphicFramePr/>
                <a:graphic xmlns:a="http://schemas.openxmlformats.org/drawingml/2006/main">
                  <a:graphicData uri="http://schemas.microsoft.com/office/word/2010/wordprocessingShape">
                    <wps:wsp>
                      <wps:cNvSpPr/>
                      <wps:spPr>
                        <a:xfrm>
                          <a:off x="0" y="0"/>
                          <a:ext cx="2466975" cy="590550"/>
                        </a:xfrm>
                        <a:prstGeom prst="rect">
                          <a:avLst/>
                        </a:prstGeom>
                        <a:noFill/>
                        <a:ln>
                          <a:noFill/>
                        </a:ln>
                      </wps:spPr>
                      <wps:txbx>
                        <w:txbxContent>
                          <w:p w14:paraId="70111F82" w14:textId="77777777" w:rsidR="00BB4CE2"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BF2B91C" w14:textId="77777777" w:rsidR="00BB4CE2" w:rsidRDefault="00000000">
                            <w:pPr>
                              <w:jc w:val="right"/>
                              <w:textDirection w:val="btLr"/>
                            </w:pPr>
                            <w:r>
                              <w:rPr>
                                <w:rFonts w:ascii="メイリオ" w:eastAsia="メイリオ" w:hAnsi="メイリオ" w:cs="メイリオ"/>
                                <w:color w:val="000000"/>
                              </w:rPr>
                              <w:t>学校法人 陽亜留大学</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246A13B" id="正方形/長方形 219" o:spid="_x0000_s1026" style="position:absolute;left:0;text-align:left;margin-left:143.05pt;margin-top:-1.1pt;width:194.25pt;height:46.5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" filled="f" stroked="f">
                <v:textbox inset="2.53958mm,1.2694mm,2.53958mm,1.2694mm">
                  <w:txbxContent>
                    <w:p w14:paraId="70111F82" w14:textId="77777777" w:rsidR="00BB4CE2"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BF2B91C" w14:textId="77777777" w:rsidR="00BB4CE2" w:rsidRDefault="00000000">
                      <w:pPr>
                        <w:jc w:val="right"/>
                        <w:textDirection w:val="btLr"/>
                      </w:pPr>
                      <w:r>
                        <w:rPr>
                          <w:rFonts w:ascii="メイリオ" w:eastAsia="メイリオ" w:hAnsi="メイリオ" w:cs="メイリオ"/>
                          <w:color w:val="000000"/>
                        </w:rPr>
                        <w:t>学校法人 陽亜留大学</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1A24B21F" wp14:editId="5FBF600D">
                <wp:simplePos x="0" y="0"/>
                <wp:positionH relativeFrom="margin">
                  <wp:align>left</wp:align>
                </wp:positionH>
                <wp:positionV relativeFrom="paragraph">
                  <wp:posOffset>-17145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71B593F4" w14:textId="77777777" w:rsidR="00BB4CE2" w:rsidRDefault="00000000">
                            <w:pPr>
                              <w:spacing w:line="260" w:lineRule="auto"/>
                              <w:textDirection w:val="btLr"/>
                            </w:pPr>
                            <w:r>
                              <w:rPr>
                                <w:rFonts w:ascii="メイリオ" w:eastAsia="メイリオ" w:hAnsi="メイリオ" w:cs="メイリオ"/>
                                <w:color w:val="000000"/>
                              </w:rPr>
                              <w:t>報道関係者各位</w:t>
                            </w:r>
                          </w:p>
                          <w:p w14:paraId="5DF9ED0D" w14:textId="77777777" w:rsidR="00BB4CE2" w:rsidRDefault="00BB4CE2">
                            <w:pPr>
                              <w:textDirection w:val="btLr"/>
                            </w:pPr>
                          </w:p>
                        </w:txbxContent>
                      </wps:txbx>
                      <wps:bodyPr spcFirstLastPara="1" wrap="square" lIns="91425" tIns="45700" rIns="91425" bIns="45700" anchor="t" anchorCtr="0">
                        <a:noAutofit/>
                      </wps:bodyPr>
                    </wps:wsp>
                  </a:graphicData>
                </a:graphic>
              </wp:anchor>
            </w:drawing>
          </mc:Choice>
          <mc:Fallback>
            <w:pict>
              <v:rect w14:anchorId="1A24B21F" id="正方形/長方形 221" o:spid="_x0000_s1027" style="position:absolute;left:0;text-align:left;margin-left:0;margin-top:-1.3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" filled="f" stroked="f">
                <v:textbox inset="2.53958mm,1.2694mm,2.53958mm,1.2694mm">
                  <w:txbxContent>
                    <w:p w14:paraId="71B593F4" w14:textId="77777777" w:rsidR="00BB4CE2" w:rsidRDefault="00000000">
                      <w:pPr>
                        <w:spacing w:line="260" w:lineRule="auto"/>
                        <w:textDirection w:val="btLr"/>
                      </w:pPr>
                      <w:r>
                        <w:rPr>
                          <w:rFonts w:ascii="メイリオ" w:eastAsia="メイリオ" w:hAnsi="メイリオ" w:cs="メイリオ"/>
                          <w:color w:val="000000"/>
                        </w:rPr>
                        <w:t>報道関係者各位</w:t>
                      </w:r>
                    </w:p>
                    <w:p w14:paraId="5DF9ED0D" w14:textId="77777777" w:rsidR="00BB4CE2" w:rsidRDefault="00BB4CE2">
                      <w:pPr>
                        <w:textDirection w:val="btLr"/>
                      </w:pPr>
                    </w:p>
                  </w:txbxContent>
                </v:textbox>
                <w10:wrap anchorx="margin"/>
              </v:rect>
            </w:pict>
          </mc:Fallback>
        </mc:AlternateContent>
      </w:r>
    </w:p>
    <w:p w14:paraId="00000002" w14:textId="6129A60E" w:rsidR="00BB4CE2" w:rsidRDefault="00BB4CE2">
      <w:pPr>
        <w:spacing w:line="260" w:lineRule="auto"/>
        <w:jc w:val="left"/>
        <w:rPr>
          <w:rFonts w:ascii="BIZ UDゴシック" w:eastAsia="BIZ UDゴシック" w:hAnsi="BIZ UDゴシック" w:cs="BIZ UDゴシック"/>
        </w:rPr>
      </w:pPr>
      <w:bookmarkStart w:id="0" w:name="_heading=h.gjdgxs" w:colFirst="0" w:colLast="0"/>
      <w:bookmarkEnd w:id="0"/>
    </w:p>
    <w:p w14:paraId="54F221C7" w14:textId="77777777" w:rsidR="0059537A" w:rsidRDefault="0059537A">
      <w:pPr>
        <w:spacing w:line="260" w:lineRule="auto"/>
        <w:jc w:val="left"/>
        <w:rPr>
          <w:rFonts w:ascii="BIZ UDゴシック" w:eastAsia="BIZ UDゴシック" w:hAnsi="BIZ UDゴシック" w:cs="BIZ UDゴシック"/>
        </w:rPr>
      </w:pPr>
    </w:p>
    <w:p w14:paraId="026DAC28" w14:textId="25DDD7AF" w:rsidR="0059537A" w:rsidRDefault="0059537A">
      <w:pPr>
        <w:spacing w:line="260" w:lineRule="auto"/>
        <w:jc w:val="left"/>
        <w:rPr>
          <w:rFonts w:ascii="BIZ UDゴシック" w:eastAsia="BIZ UDゴシック" w:hAnsi="BIZ UDゴシック" w:cs="BIZ UDゴシック" w:hint="eastAsia"/>
        </w:rPr>
      </w:pPr>
      <w:r>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4AA820ED" wp14:editId="2F040176">
                <wp:simplePos x="0" y="0"/>
                <wp:positionH relativeFrom="column">
                  <wp:posOffset>0</wp:posOffset>
                </wp:positionH>
                <wp:positionV relativeFrom="paragraph">
                  <wp:posOffset>19050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4DD5C2" id="直線コネクタ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00000004" w14:textId="33A69EBE" w:rsidR="00BB4CE2" w:rsidRDefault="00000000" w:rsidP="0059537A">
      <w:pPr>
        <w:spacing w:before="240" w:line="320" w:lineRule="auto"/>
        <w:jc w:val="center"/>
        <w:rPr>
          <w:rFonts w:ascii="BIZ UDゴシック" w:eastAsia="BIZ UDゴシック" w:hAnsi="BIZ UDゴシック" w:cs="BIZ UDゴシック"/>
          <w:b/>
          <w:sz w:val="40"/>
          <w:szCs w:val="40"/>
        </w:rPr>
      </w:pPr>
      <w:r>
        <w:rPr>
          <w:rFonts w:ascii="BIZ UDゴシック" w:eastAsia="BIZ UDゴシック" w:hAnsi="BIZ UDゴシック" w:cs="BIZ UDゴシック"/>
          <w:b/>
          <w:sz w:val="40"/>
          <w:szCs w:val="40"/>
        </w:rPr>
        <w:t>陽亜留大学 川口研究室</w:t>
      </w:r>
      <w:r w:rsidR="0059537A">
        <w:rPr>
          <w:rFonts w:ascii="BIZ UDゴシック" w:eastAsia="BIZ UDゴシック" w:hAnsi="BIZ UDゴシック" w:cs="BIZ UDゴシック"/>
          <w:b/>
          <w:sz w:val="40"/>
          <w:szCs w:val="40"/>
        </w:rPr>
        <w:br/>
      </w:r>
      <w:r>
        <w:rPr>
          <w:rFonts w:ascii="BIZ UDゴシック" w:eastAsia="BIZ UDゴシック" w:hAnsi="BIZ UDゴシック" w:cs="BIZ UDゴシック"/>
          <w:b/>
          <w:sz w:val="40"/>
          <w:szCs w:val="40"/>
        </w:rPr>
        <w:t>MRTC 20××にてロボット義足に関する研究結果を発表</w:t>
      </w:r>
    </w:p>
    <w:p w14:paraId="00000005" w14:textId="77777777" w:rsidR="00BB4CE2" w:rsidRDefault="00000000">
      <w:pPr>
        <w:spacing w:before="240" w:line="260" w:lineRule="auto"/>
        <w:jc w:val="center"/>
        <w:rPr>
          <w:rFonts w:ascii="BIZ UDゴシック" w:eastAsia="BIZ UDゴシック" w:hAnsi="BIZ UDゴシック" w:cs="BIZ UDゴシック"/>
          <w:sz w:val="24"/>
          <w:szCs w:val="24"/>
        </w:rPr>
      </w:pPr>
      <w:r>
        <w:rPr>
          <w:rFonts w:ascii="BIZ UDゴシック" w:eastAsia="BIZ UDゴシック" w:hAnsi="BIZ UDゴシック" w:cs="BIZ UDゴシック"/>
          <w:sz w:val="24"/>
          <w:szCs w:val="24"/>
        </w:rPr>
        <w:t>小型軽量モーターを使用したロボット義足を開発し、障がい者の歩行運動データを解析</w:t>
      </w:r>
      <w:r>
        <w:rPr>
          <w:rFonts w:ascii="BIZ UDゴシック" w:eastAsia="BIZ UDゴシック" w:hAnsi="BIZ UDゴシック" w:cs="BIZ UDゴシック"/>
          <w:sz w:val="24"/>
          <w:szCs w:val="24"/>
        </w:rPr>
        <w:br/>
        <w:t>従来の義足では難しかった段差、階段でのスムーズな歩行が可能に</w:t>
      </w:r>
    </w:p>
    <w:p w14:paraId="00000006" w14:textId="15D44A5E" w:rsidR="00BB4CE2" w:rsidRDefault="00BB4CE2">
      <w:pPr>
        <w:spacing w:line="260" w:lineRule="auto"/>
        <w:jc w:val="left"/>
        <w:rPr>
          <w:rFonts w:ascii="BIZ UDゴシック" w:eastAsia="BIZ UDゴシック" w:hAnsi="BIZ UDゴシック" w:cs="BIZ UDゴシック"/>
        </w:rPr>
      </w:pPr>
    </w:p>
    <w:p w14:paraId="48091BF1" w14:textId="29938C48" w:rsidR="0059537A" w:rsidRDefault="009D5032">
      <w:pPr>
        <w:spacing w:line="260" w:lineRule="auto"/>
        <w:jc w:val="left"/>
        <w:rPr>
          <w:rFonts w:ascii="BIZ UDゴシック" w:eastAsia="BIZ UDゴシック" w:hAnsi="BIZ UDゴシック" w:cs="BIZ UDゴシック" w:hint="eastAsia"/>
        </w:rPr>
      </w:pPr>
      <w:r>
        <w:rPr>
          <w:noProof/>
        </w:rPr>
        <w:drawing>
          <wp:anchor distT="0" distB="0" distL="114300" distR="114300" simplePos="0" relativeHeight="251662336" behindDoc="0" locked="0" layoutInCell="1" hidden="0" allowOverlap="1" wp14:anchorId="2C446F11" wp14:editId="1C797CC7">
            <wp:simplePos x="0" y="0"/>
            <wp:positionH relativeFrom="margin">
              <wp:align>center</wp:align>
            </wp:positionH>
            <wp:positionV relativeFrom="paragraph">
              <wp:posOffset>321945</wp:posOffset>
            </wp:positionV>
            <wp:extent cx="5391785" cy="2832735"/>
            <wp:effectExtent l="0" t="0" r="0" b="5715"/>
            <wp:wrapTopAndBottom distT="0" distB="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sidR="0059537A">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2F4E28DC" wp14:editId="64825D35">
                <wp:simplePos x="0" y="0"/>
                <wp:positionH relativeFrom="column">
                  <wp:posOffset>0</wp:posOffset>
                </wp:positionH>
                <wp:positionV relativeFrom="paragraph">
                  <wp:posOffset>19050</wp:posOffset>
                </wp:positionV>
                <wp:extent cx="6642100" cy="0"/>
                <wp:effectExtent l="0" t="19050" r="25400" b="19050"/>
                <wp:wrapNone/>
                <wp:docPr id="441049265" name="直線コネクタ 441049265"/>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B4238A" id="直線コネクタ 44104926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590FE852" w14:textId="0E9DC0D6" w:rsidR="009D5032" w:rsidRDefault="009D5032" w:rsidP="009D5032">
      <w:pPr>
        <w:spacing w:line="260" w:lineRule="auto"/>
        <w:jc w:val="center"/>
        <w:rPr>
          <w:rFonts w:ascii="BIZ UDゴシック" w:eastAsia="BIZ UDゴシック" w:hAnsi="BIZ UDゴシック" w:cs="BIZ UDゴシック"/>
          <w:color w:val="A6A6A6"/>
        </w:rPr>
      </w:pPr>
      <w:r>
        <w:rPr>
          <w:rFonts w:ascii="BIZ UDゴシック" w:eastAsia="BIZ UDゴシック" w:hAnsi="BIZ UDゴシック" w:cs="BIZ UDゴシック"/>
          <w:color w:val="A6A6A6"/>
        </w:rPr>
        <w:t>画像の説明</w:t>
      </w:r>
    </w:p>
    <w:p w14:paraId="0B49B9FB" w14:textId="381570C2" w:rsidR="0059537A" w:rsidRDefault="0059537A">
      <w:pPr>
        <w:spacing w:line="260" w:lineRule="auto"/>
        <w:jc w:val="left"/>
        <w:rPr>
          <w:rFonts w:ascii="BIZ UDゴシック" w:eastAsia="BIZ UDゴシック" w:hAnsi="BIZ UDゴシック" w:cs="BIZ UDゴシック" w:hint="eastAsia"/>
        </w:rPr>
      </w:pPr>
    </w:p>
    <w:p w14:paraId="00000007" w14:textId="10286063" w:rsidR="00BB4CE2" w:rsidRDefault="00000000">
      <w:pPr>
        <w:spacing w:line="260" w:lineRule="auto"/>
        <w:jc w:val="left"/>
        <w:rPr>
          <w:rFonts w:ascii="BIZ UDゴシック" w:eastAsia="BIZ UDゴシック" w:hAnsi="BIZ UDゴシック" w:cs="BIZ UDゴシック"/>
          <w:b/>
          <w:color w:val="000000"/>
          <w:highlight w:val="white"/>
        </w:rPr>
      </w:pPr>
      <w:sdt>
        <w:sdtPr>
          <w:tag w:val="goog_rdk_0"/>
          <w:id w:val="325633307"/>
          <w:showingPlcHdr/>
        </w:sdtPr>
        <w:sdtContent>
          <w:commentRangeStart w:id="1"/>
          <w:r w:rsidR="00B07E6E">
            <w:t xml:space="preserve">     </w:t>
          </w:r>
        </w:sdtContent>
      </w:sdt>
      <w:r>
        <w:rPr>
          <w:rFonts w:ascii="BIZ UDゴシック" w:eastAsia="BIZ UDゴシック" w:hAnsi="BIZ UDゴシック" w:cs="BIZ UDゴシック"/>
          <w:b/>
          <w:color w:val="000000"/>
          <w:highlight w:val="white"/>
        </w:rPr>
        <w:t>学校法人 陽亜留大学（メインキャンパス：東京都港区、学長：山田 拓己）は、本学の理工学部 川口研究室が</w:t>
      </w:r>
      <w:r>
        <w:rPr>
          <w:rFonts w:ascii="BIZ UDゴシック" w:eastAsia="BIZ UDゴシック" w:hAnsi="BIZ UDゴシック" w:cs="BIZ UDゴシック"/>
          <w:b/>
          <w:highlight w:val="white"/>
        </w:rPr>
        <w:t>20××</w:t>
      </w:r>
      <w:r>
        <w:rPr>
          <w:rFonts w:ascii="BIZ UDゴシック" w:eastAsia="BIZ UDゴシック" w:hAnsi="BIZ UDゴシック" w:cs="BIZ UDゴシック"/>
          <w:b/>
          <w:color w:val="000000"/>
          <w:highlight w:val="white"/>
        </w:rPr>
        <w:t>年</w:t>
      </w:r>
      <w:r>
        <w:rPr>
          <w:rFonts w:ascii="BIZ UDゴシック" w:eastAsia="BIZ UDゴシック" w:hAnsi="BIZ UDゴシック" w:cs="BIZ UDゴシック"/>
          <w:b/>
          <w:highlight w:val="white"/>
        </w:rPr>
        <w:t>〇月〇日</w:t>
      </w:r>
      <w:r>
        <w:rPr>
          <w:rFonts w:ascii="BIZ UDゴシック" w:eastAsia="BIZ UDゴシック" w:hAnsi="BIZ UDゴシック" w:cs="BIZ UDゴシック"/>
          <w:b/>
          <w:color w:val="000000"/>
          <w:highlight w:val="white"/>
        </w:rPr>
        <w:t xml:space="preserve">に香港で行われた「Medical Robotics and Technology Conference </w:t>
      </w:r>
      <w:r>
        <w:rPr>
          <w:rFonts w:ascii="BIZ UDゴシック" w:eastAsia="BIZ UDゴシック" w:hAnsi="BIZ UDゴシック" w:cs="BIZ UDゴシック"/>
          <w:b/>
          <w:highlight w:val="white"/>
        </w:rPr>
        <w:t>20××</w:t>
      </w:r>
      <w:r>
        <w:rPr>
          <w:rFonts w:ascii="BIZ UDゴシック" w:eastAsia="BIZ UDゴシック" w:hAnsi="BIZ UDゴシック" w:cs="BIZ UDゴシック"/>
          <w:b/>
          <w:color w:val="000000"/>
          <w:highlight w:val="white"/>
        </w:rPr>
        <w:t xml:space="preserve">（MRTC </w:t>
      </w:r>
      <w:r>
        <w:rPr>
          <w:rFonts w:ascii="BIZ UDゴシック" w:eastAsia="BIZ UDゴシック" w:hAnsi="BIZ UDゴシック" w:cs="BIZ UDゴシック"/>
          <w:b/>
          <w:highlight w:val="white"/>
        </w:rPr>
        <w:t>20××</w:t>
      </w:r>
      <w:r>
        <w:rPr>
          <w:rFonts w:ascii="BIZ UDゴシック" w:eastAsia="BIZ UDゴシック" w:hAnsi="BIZ UDゴシック" w:cs="BIZ UDゴシック"/>
          <w:b/>
          <w:color w:val="000000"/>
          <w:highlight w:val="white"/>
        </w:rPr>
        <w:t>）」に参加し、同研究室が開発するロボット義足「</w:t>
      </w:r>
      <w:proofErr w:type="spellStart"/>
      <w:r>
        <w:rPr>
          <w:rFonts w:ascii="BIZ UDゴシック" w:eastAsia="BIZ UDゴシック" w:hAnsi="BIZ UDゴシック" w:cs="BIZ UDゴシック"/>
          <w:b/>
          <w:color w:val="000000"/>
          <w:highlight w:val="white"/>
        </w:rPr>
        <w:t>RoboLegs</w:t>
      </w:r>
      <w:proofErr w:type="spellEnd"/>
      <w:r>
        <w:rPr>
          <w:rFonts w:ascii="BIZ UDゴシック" w:eastAsia="BIZ UDゴシック" w:hAnsi="BIZ UDゴシック" w:cs="BIZ UDゴシック"/>
          <w:b/>
          <w:color w:val="000000"/>
          <w:highlight w:val="white"/>
        </w:rPr>
        <w:t xml:space="preserve"> 2」に関する研究開発結果を発表したことをお知らせいたします。小型軽量モーターを搭載したロボット義足「</w:t>
      </w:r>
      <w:proofErr w:type="spellStart"/>
      <w:r>
        <w:rPr>
          <w:rFonts w:ascii="BIZ UDゴシック" w:eastAsia="BIZ UDゴシック" w:hAnsi="BIZ UDゴシック" w:cs="BIZ UDゴシック"/>
          <w:b/>
          <w:color w:val="000000"/>
          <w:highlight w:val="white"/>
        </w:rPr>
        <w:t>RoboLegs</w:t>
      </w:r>
      <w:proofErr w:type="spellEnd"/>
      <w:r>
        <w:rPr>
          <w:rFonts w:ascii="BIZ UDゴシック" w:eastAsia="BIZ UDゴシック" w:hAnsi="BIZ UDゴシック" w:cs="BIZ UDゴシック"/>
          <w:b/>
          <w:color w:val="000000"/>
          <w:highlight w:val="white"/>
        </w:rPr>
        <w:t xml:space="preserve"> 2」の開発及び実証実験の結果、従来の義足では困難であった段差の登り降りを、健常者と同等の動作、スピードで行うことに成功しました。本成果は</w:t>
      </w:r>
      <w:r>
        <w:rPr>
          <w:rFonts w:ascii="BIZ UDゴシック" w:eastAsia="BIZ UDゴシック" w:hAnsi="BIZ UDゴシック" w:cs="BIZ UDゴシック"/>
          <w:b/>
          <w:highlight w:val="white"/>
        </w:rPr>
        <w:t>20××</w:t>
      </w:r>
      <w:r>
        <w:rPr>
          <w:rFonts w:ascii="BIZ UDゴシック" w:eastAsia="BIZ UDゴシック" w:hAnsi="BIZ UDゴシック" w:cs="BIZ UDゴシック"/>
          <w:b/>
          <w:color w:val="000000"/>
          <w:highlight w:val="white"/>
        </w:rPr>
        <w:t>年4月発刊の専門誌「Robotics」に掲載されております。</w:t>
      </w:r>
      <w:commentRangeEnd w:id="1"/>
      <w:r w:rsidR="00B07E6E">
        <w:rPr>
          <w:rStyle w:val="a8"/>
        </w:rPr>
        <w:commentReference w:id="1"/>
      </w:r>
    </w:p>
    <w:p w14:paraId="00000009" w14:textId="77777777" w:rsidR="00BB4CE2" w:rsidRDefault="00000000" w:rsidP="009D5032">
      <w:pPr>
        <w:spacing w:line="260" w:lineRule="auto"/>
        <w:jc w:val="left"/>
        <w:rPr>
          <w:rFonts w:ascii="BIZ UDゴシック" w:eastAsia="BIZ UDゴシック" w:hAnsi="BIZ UDゴシック" w:cs="BIZ UDゴシック"/>
          <w:color w:val="000000"/>
        </w:rPr>
      </w:pPr>
      <w:r>
        <w:rPr>
          <w:rFonts w:ascii="BIZ UDゴシック" w:eastAsia="BIZ UDゴシック" w:hAnsi="BIZ UDゴシック" w:cs="BIZ UDゴシック"/>
          <w:color w:val="000000"/>
        </w:rPr>
        <w:t>【ウェブページ】http://</w:t>
      </w:r>
    </w:p>
    <w:p w14:paraId="592685CA" w14:textId="77777777" w:rsidR="009D5032" w:rsidRDefault="009D5032" w:rsidP="009D5032">
      <w:pPr>
        <w:spacing w:line="260" w:lineRule="auto"/>
        <w:jc w:val="left"/>
        <w:rPr>
          <w:rFonts w:ascii="BIZ UDゴシック" w:eastAsia="BIZ UDゴシック" w:hAnsi="BIZ UDゴシック" w:cs="BIZ UDゴシック"/>
          <w:color w:val="000000"/>
        </w:rPr>
      </w:pPr>
    </w:p>
    <w:p w14:paraId="0000000A" w14:textId="279A34A5" w:rsidR="00BB4CE2" w:rsidRDefault="00000000" w:rsidP="00B07E6E">
      <w:pPr>
        <w:pBdr>
          <w:top w:val="single" w:sz="4" w:space="3" w:color="FFFFFF"/>
          <w:left w:val="single" w:sz="4" w:space="4" w:color="FFFFFF"/>
          <w:bottom w:val="single" w:sz="4" w:space="0" w:color="FFFFFF"/>
          <w:right w:val="single" w:sz="4" w:space="4" w:color="FFFFFF"/>
        </w:pBdr>
        <w:shd w:val="clear" w:color="auto" w:fill="4472C4"/>
        <w:rPr>
          <w:rFonts w:ascii="BIZ UDゴシック" w:eastAsia="BIZ UDゴシック" w:hAnsi="BIZ UDゴシック" w:cs="BIZ UDゴシック"/>
          <w:b/>
          <w:color w:val="FFFFFF"/>
          <w:sz w:val="24"/>
          <w:szCs w:val="24"/>
        </w:rPr>
      </w:pPr>
      <w:sdt>
        <w:sdtPr>
          <w:tag w:val="goog_rdk_1"/>
          <w:id w:val="-1266216276"/>
          <w:showingPlcHdr/>
        </w:sdtPr>
        <w:sdtContent>
          <w:r w:rsidR="00B07E6E">
            <w:t xml:space="preserve">     </w:t>
          </w:r>
          <w:commentRangeStart w:id="2"/>
        </w:sdtContent>
      </w:sdt>
      <w:r>
        <w:rPr>
          <w:rFonts w:ascii="BIZ UDゴシック" w:eastAsia="BIZ UDゴシック" w:hAnsi="BIZ UDゴシック" w:cs="BIZ UDゴシック"/>
          <w:b/>
          <w:color w:val="FFFFFF"/>
          <w:sz w:val="24"/>
          <w:szCs w:val="24"/>
        </w:rPr>
        <w:t>本研究発表の要点</w:t>
      </w:r>
      <w:commentRangeEnd w:id="2"/>
      <w:r w:rsidR="00B07E6E">
        <w:rPr>
          <w:rStyle w:val="a8"/>
        </w:rPr>
        <w:commentReference w:id="2"/>
      </w:r>
    </w:p>
    <w:p w14:paraId="0000000B"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・モーターを搭載し関節部を駆動させるロボット型の義足として「</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2」を開発</w:t>
      </w:r>
    </w:p>
    <w:p w14:paraId="0000000C"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・義足ユーザー10名に1週間使用してもらい、歩行時の運動データを取得、解析</w:t>
      </w:r>
    </w:p>
    <w:p w14:paraId="0000000D"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・平坦な道での歩行に加え、段差、階段の登り降りにおいて健常者と同等の動作、スピードで歩行できることを確認</w:t>
      </w:r>
    </w:p>
    <w:p w14:paraId="0000000E" w14:textId="77777777" w:rsidR="00BB4CE2" w:rsidRDefault="00BB4CE2">
      <w:pPr>
        <w:rPr>
          <w:rFonts w:ascii="BIZ UDゴシック" w:eastAsia="BIZ UDゴシック" w:hAnsi="BIZ UDゴシック" w:cs="BIZ UDゴシック"/>
        </w:rPr>
      </w:pPr>
    </w:p>
    <w:p w14:paraId="0000000F" w14:textId="67FA9AEC" w:rsidR="00BB4CE2" w:rsidRDefault="00000000" w:rsidP="00B07E6E">
      <w:pPr>
        <w:pBdr>
          <w:top w:val="single" w:sz="4" w:space="3" w:color="FFFFFF"/>
          <w:left w:val="single" w:sz="4" w:space="4" w:color="FFFFFF"/>
          <w:bottom w:val="single" w:sz="4" w:space="0" w:color="FFFFFF"/>
          <w:right w:val="single" w:sz="4" w:space="4" w:color="FFFFFF"/>
        </w:pBdr>
        <w:shd w:val="clear" w:color="auto" w:fill="4472C4"/>
        <w:rPr>
          <w:rFonts w:ascii="BIZ UDゴシック" w:eastAsia="BIZ UDゴシック" w:hAnsi="BIZ UDゴシック" w:cs="BIZ UDゴシック"/>
          <w:b/>
          <w:color w:val="FFFFFF"/>
          <w:sz w:val="24"/>
          <w:szCs w:val="24"/>
        </w:rPr>
      </w:pPr>
      <w:sdt>
        <w:sdtPr>
          <w:tag w:val="goog_rdk_2"/>
          <w:id w:val="-1568100938"/>
          <w:showingPlcHdr/>
        </w:sdtPr>
        <w:sdtContent>
          <w:r w:rsidR="00C26E0E">
            <w:t xml:space="preserve">     </w:t>
          </w:r>
          <w:commentRangeStart w:id="3"/>
        </w:sdtContent>
      </w:sdt>
      <w:r>
        <w:rPr>
          <w:rFonts w:ascii="BIZ UDゴシック" w:eastAsia="BIZ UDゴシック" w:hAnsi="BIZ UDゴシック" w:cs="BIZ UDゴシック"/>
          <w:b/>
          <w:color w:val="FFFFFF"/>
          <w:sz w:val="24"/>
          <w:szCs w:val="24"/>
        </w:rPr>
        <w:t>陽亜留大学 理工学部 川口研究室について</w:t>
      </w:r>
      <w:commentRangeEnd w:id="3"/>
      <w:r w:rsidR="00B07E6E">
        <w:rPr>
          <w:rStyle w:val="a8"/>
        </w:rPr>
        <w:commentReference w:id="3"/>
      </w:r>
    </w:p>
    <w:p w14:paraId="00000010"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本研究所は医療用ロボット、福祉介護ロボットの研究において多大な実績をもつ川口拓哉教授の研究室です。1996年より本学の理工学部にて教授を務め、ロボティクス技術の研究開発、実用化に向けた民間企業との共同開発、論文発表を行ってきました。ロボット義足に関する論文が専門誌「Robotics」に掲載されるなど、世界</w:t>
      </w:r>
      <w:r>
        <w:rPr>
          <w:rFonts w:ascii="BIZ UDゴシック" w:eastAsia="BIZ UDゴシック" w:hAnsi="BIZ UDゴシック" w:cs="BIZ UDゴシック"/>
        </w:rPr>
        <w:lastRenderedPageBreak/>
        <w:t>的にも実績が認められています。</w:t>
      </w:r>
    </w:p>
    <w:p w14:paraId="00000011" w14:textId="77777777" w:rsidR="00BB4CE2" w:rsidRDefault="00BB4CE2">
      <w:pPr>
        <w:rPr>
          <w:rFonts w:ascii="BIZ UDゴシック" w:eastAsia="BIZ UDゴシック" w:hAnsi="BIZ UDゴシック" w:cs="BIZ UDゴシック"/>
        </w:rPr>
      </w:pPr>
    </w:p>
    <w:p w14:paraId="00000012" w14:textId="77777777" w:rsidR="00BB4CE2" w:rsidRDefault="00000000">
      <w:pPr>
        <w:rPr>
          <w:rFonts w:ascii="BIZ UDゴシック" w:eastAsia="BIZ UDゴシック" w:hAnsi="BIZ UDゴシック" w:cs="BIZ UDゴシック"/>
          <w:b/>
          <w:u w:val="single"/>
        </w:rPr>
      </w:pPr>
      <w:r>
        <w:rPr>
          <w:rFonts w:ascii="BIZ UDゴシック" w:eastAsia="BIZ UDゴシック" w:hAnsi="BIZ UDゴシック" w:cs="BIZ UDゴシック"/>
          <w:b/>
          <w:u w:val="single"/>
        </w:rPr>
        <w:t>論文/受賞・掲載歴</w:t>
      </w:r>
    </w:p>
    <w:p w14:paraId="00000013"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14"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15"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16"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17" w14:textId="77777777" w:rsidR="00BB4CE2" w:rsidRDefault="00BB4CE2">
      <w:pPr>
        <w:rPr>
          <w:rFonts w:ascii="BIZ UDゴシック" w:eastAsia="BIZ UDゴシック" w:hAnsi="BIZ UDゴシック" w:cs="BIZ UDゴシック"/>
        </w:rPr>
      </w:pPr>
    </w:p>
    <w:p w14:paraId="00000018" w14:textId="77777777" w:rsidR="00BB4CE2" w:rsidRDefault="00000000">
      <w:pPr>
        <w:rPr>
          <w:rFonts w:ascii="BIZ UDゴシック" w:eastAsia="BIZ UDゴシック" w:hAnsi="BIZ UDゴシック" w:cs="BIZ UDゴシック"/>
          <w:b/>
          <w:u w:val="single"/>
        </w:rPr>
      </w:pPr>
      <w:r>
        <w:rPr>
          <w:rFonts w:ascii="BIZ UDゴシック" w:eastAsia="BIZ UDゴシック" w:hAnsi="BIZ UDゴシック" w:cs="BIZ UDゴシック"/>
          <w:b/>
          <w:u w:val="single"/>
        </w:rPr>
        <w:t>川口 拓哉 教授 略歴</w:t>
      </w:r>
    </w:p>
    <w:p w14:paraId="00000019"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****年　●●●●</w:t>
      </w:r>
    </w:p>
    <w:p w14:paraId="0000001A" w14:textId="77777777" w:rsidR="00BB4CE2" w:rsidRDefault="00000000">
      <w:pPr>
        <w:rPr>
          <w:rFonts w:ascii="BIZ UDゴシック" w:eastAsia="BIZ UDゴシック" w:hAnsi="BIZ UDゴシック" w:cs="BIZ UDゴシック"/>
          <w:b/>
          <w:u w:val="single"/>
        </w:rPr>
      </w:pPr>
      <w:r>
        <w:rPr>
          <w:rFonts w:ascii="BIZ UDゴシック" w:eastAsia="BIZ UDゴシック" w:hAnsi="BIZ UDゴシック" w:cs="BIZ UDゴシック"/>
        </w:rPr>
        <w:t>****年　●●●●</w:t>
      </w:r>
    </w:p>
    <w:p w14:paraId="0000001B" w14:textId="77777777" w:rsidR="00BB4CE2" w:rsidRDefault="00000000">
      <w:pPr>
        <w:rPr>
          <w:rFonts w:ascii="BIZ UDゴシック" w:eastAsia="BIZ UDゴシック" w:hAnsi="BIZ UDゴシック" w:cs="BIZ UDゴシック"/>
          <w:b/>
          <w:u w:val="single"/>
        </w:rPr>
      </w:pPr>
      <w:r>
        <w:rPr>
          <w:rFonts w:ascii="BIZ UDゴシック" w:eastAsia="BIZ UDゴシック" w:hAnsi="BIZ UDゴシック" w:cs="BIZ UDゴシック"/>
        </w:rPr>
        <w:t>****年　●●●●</w:t>
      </w:r>
    </w:p>
    <w:p w14:paraId="0000001C"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****年　●●●●</w:t>
      </w:r>
    </w:p>
    <w:p w14:paraId="0000001D" w14:textId="77777777" w:rsidR="00BB4CE2" w:rsidRDefault="00BB4CE2">
      <w:pPr>
        <w:rPr>
          <w:rFonts w:ascii="BIZ UDゴシック" w:eastAsia="BIZ UDゴシック" w:hAnsi="BIZ UDゴシック" w:cs="BIZ UDゴシック"/>
        </w:rPr>
      </w:pPr>
    </w:p>
    <w:p w14:paraId="0000001E" w14:textId="77777777" w:rsidR="00BB4CE2"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ゴシック" w:eastAsia="BIZ UDゴシック" w:hAnsi="BIZ UDゴシック" w:cs="BIZ UDゴシック"/>
          <w:b/>
          <w:color w:val="FFFFFF"/>
          <w:sz w:val="24"/>
          <w:szCs w:val="24"/>
        </w:rPr>
      </w:pPr>
      <w:r>
        <w:rPr>
          <w:rFonts w:ascii="BIZ UDゴシック" w:eastAsia="BIZ UDゴシック" w:hAnsi="BIZ UDゴシック" w:cs="BIZ UDゴシック"/>
          <w:b/>
          <w:color w:val="FFFFFF"/>
          <w:sz w:val="24"/>
          <w:szCs w:val="24"/>
        </w:rPr>
        <w:t>ロボット義足「</w:t>
      </w:r>
      <w:proofErr w:type="spellStart"/>
      <w:r>
        <w:rPr>
          <w:rFonts w:ascii="BIZ UDゴシック" w:eastAsia="BIZ UDゴシック" w:hAnsi="BIZ UDゴシック" w:cs="BIZ UDゴシック"/>
          <w:b/>
          <w:color w:val="FFFFFF"/>
          <w:sz w:val="24"/>
          <w:szCs w:val="24"/>
        </w:rPr>
        <w:t>RoboLegs</w:t>
      </w:r>
      <w:proofErr w:type="spellEnd"/>
      <w:r>
        <w:rPr>
          <w:rFonts w:ascii="BIZ UDゴシック" w:eastAsia="BIZ UDゴシック" w:hAnsi="BIZ UDゴシック" w:cs="BIZ UDゴシック"/>
          <w:b/>
          <w:color w:val="FFFFFF"/>
          <w:sz w:val="24"/>
          <w:szCs w:val="24"/>
        </w:rPr>
        <w:t xml:space="preserve"> 2」に関する研究開発について</w:t>
      </w:r>
    </w:p>
    <w:p w14:paraId="0000001F" w14:textId="77777777" w:rsidR="00BB4CE2" w:rsidRDefault="00000000">
      <w:pPr>
        <w:rPr>
          <w:rFonts w:ascii="BIZ UDゴシック" w:eastAsia="BIZ UDゴシック" w:hAnsi="BIZ UDゴシック" w:cs="BIZ UDゴシック"/>
        </w:rPr>
      </w:pPr>
      <w:r>
        <w:rPr>
          <w:noProof/>
        </w:rPr>
        <w:drawing>
          <wp:anchor distT="0" distB="0" distL="114300" distR="114300" simplePos="0" relativeHeight="251663360" behindDoc="0" locked="0" layoutInCell="1" hidden="0" allowOverlap="1" wp14:anchorId="4DAEEBB5" wp14:editId="4A955FDC">
            <wp:simplePos x="0" y="0"/>
            <wp:positionH relativeFrom="column">
              <wp:posOffset>3470275</wp:posOffset>
            </wp:positionH>
            <wp:positionV relativeFrom="paragraph">
              <wp:posOffset>243840</wp:posOffset>
            </wp:positionV>
            <wp:extent cx="3151505" cy="1731645"/>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3151505" cy="1731645"/>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F8B6458" wp14:editId="0195739E">
            <wp:simplePos x="0" y="0"/>
            <wp:positionH relativeFrom="column">
              <wp:posOffset>91442</wp:posOffset>
            </wp:positionH>
            <wp:positionV relativeFrom="paragraph">
              <wp:posOffset>240029</wp:posOffset>
            </wp:positionV>
            <wp:extent cx="3151505" cy="1731645"/>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3151505" cy="1731645"/>
                    </a:xfrm>
                    <a:prstGeom prst="rect">
                      <a:avLst/>
                    </a:prstGeom>
                    <a:ln/>
                  </pic:spPr>
                </pic:pic>
              </a:graphicData>
            </a:graphic>
          </wp:anchor>
        </w:drawing>
      </w:r>
    </w:p>
    <w:p w14:paraId="00000020" w14:textId="45A79D93" w:rsidR="00BB4CE2" w:rsidRDefault="00000000">
      <w:pPr>
        <w:rPr>
          <w:rFonts w:ascii="BIZ UDゴシック" w:eastAsia="BIZ UDゴシック" w:hAnsi="BIZ UDゴシック" w:cs="BIZ UDゴシック"/>
          <w:b/>
          <w:u w:val="single"/>
        </w:rPr>
      </w:pPr>
      <w:commentRangeStart w:id="4"/>
      <w:r>
        <w:rPr>
          <w:rFonts w:ascii="BIZ UDゴシック" w:eastAsia="BIZ UDゴシック" w:hAnsi="BIZ UDゴシック" w:cs="BIZ UDゴシック"/>
          <w:b/>
          <w:u w:val="single"/>
        </w:rPr>
        <w:t>研究の背景</w:t>
      </w:r>
      <w:commentRangeEnd w:id="4"/>
      <w:r w:rsidR="00C26E0E">
        <w:rPr>
          <w:rStyle w:val="a8"/>
        </w:rPr>
        <w:commentReference w:id="4"/>
      </w:r>
    </w:p>
    <w:p w14:paraId="00000021"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同研究所ではロボティクス技術の医療福祉分野への応用を研究してきました。医療や介護におけるロボティクス技術の研究、応用は国内外で盛んに行われている一方、義足や義手に関する研究は乏しいのが実態です。近年、モーターの高精度化、筐体に使用するカーボン素材の硬度、軽量化が進んだこと、モータ駆動により従来の義足では難しい段差で健常者と同様の歩行が可能になることに着目し、義足への応用として****年より研究開発をスタート。****年にプロトタイプ初号機「</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1」を開発。関節駆動部の改良、軽量化を施したプロトタイプ2号機として「</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2」を開発しました。</w:t>
      </w:r>
    </w:p>
    <w:p w14:paraId="00000022" w14:textId="77777777" w:rsidR="00BB4CE2" w:rsidRDefault="00BB4CE2">
      <w:pPr>
        <w:rPr>
          <w:rFonts w:ascii="BIZ UDゴシック" w:eastAsia="BIZ UDゴシック" w:hAnsi="BIZ UDゴシック" w:cs="BIZ UDゴシック"/>
        </w:rPr>
      </w:pPr>
    </w:p>
    <w:p w14:paraId="00000023" w14:textId="77777777" w:rsidR="00BB4CE2" w:rsidRDefault="00000000">
      <w:pPr>
        <w:rPr>
          <w:rFonts w:ascii="BIZ UDゴシック" w:eastAsia="BIZ UDゴシック" w:hAnsi="BIZ UDゴシック" w:cs="BIZ UDゴシック"/>
          <w:b/>
          <w:u w:val="single"/>
        </w:rPr>
      </w:pPr>
      <w:r>
        <w:rPr>
          <w:rFonts w:ascii="BIZ UDゴシック" w:eastAsia="BIZ UDゴシック" w:hAnsi="BIZ UDゴシック" w:cs="BIZ UDゴシック"/>
          <w:b/>
          <w:u w:val="single"/>
        </w:rPr>
        <w:t>研究の内容と成果</w:t>
      </w:r>
    </w:p>
    <w:p w14:paraId="00000024"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1」で課題となっていた関節駆動部（ヒザ、足首）の連動性、曲げの角度を改良するため、モーションキャプチャを活用し健常者の歩行時の関節の動き、体重移動時の各パーツの傾きをデータ化。「</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1」使用時と比較分析しました。片足を前に出し体重を移動させる際にヒザ関節で衝撃を吸収しながら体全体を軽微に前に出した足側へ傾ける運動をしていることに着目し、下から上に反発する動きの再現、関節部へのクッション性のある素材、ジャイロセンサーを追加しました。さらに、使用するモーターと筐体の素材を改良。</w:t>
      </w:r>
    </w:p>
    <w:p w14:paraId="00000025" w14:textId="77777777" w:rsidR="00BB4CE2" w:rsidRDefault="00BB4CE2">
      <w:pPr>
        <w:rPr>
          <w:rFonts w:ascii="BIZ UDゴシック" w:eastAsia="BIZ UDゴシック" w:hAnsi="BIZ UDゴシック" w:cs="BIZ UDゴシック"/>
        </w:rPr>
      </w:pPr>
    </w:p>
    <w:p w14:paraId="00000026"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下肢に障がいを持つ義足ユーザー10名に「</w:t>
      </w:r>
      <w:proofErr w:type="spellStart"/>
      <w:r>
        <w:rPr>
          <w:rFonts w:ascii="BIZ UDゴシック" w:eastAsia="BIZ UDゴシック" w:hAnsi="BIZ UDゴシック" w:cs="BIZ UDゴシック"/>
        </w:rPr>
        <w:t>RoboLegs</w:t>
      </w:r>
      <w:proofErr w:type="spellEnd"/>
      <w:r>
        <w:rPr>
          <w:rFonts w:ascii="BIZ UDゴシック" w:eastAsia="BIZ UDゴシック" w:hAnsi="BIZ UDゴシック" w:cs="BIZ UDゴシック"/>
        </w:rPr>
        <w:t xml:space="preserve"> 2」を装着してもらい、サイズなどをカスタマイズし、1週間使用してもらいました。1週間の運動データを取得、再びモーションキャプチャにて健常者の歩行と比較しました。その結果、平坦な道での歩行に加え、段差、階段の登り降りにおいて健常者と同等の動作、スピードで歩行できることを確認。</w:t>
      </w:r>
    </w:p>
    <w:p w14:paraId="00000027" w14:textId="77777777" w:rsidR="00BB4CE2" w:rsidRDefault="00BB4CE2">
      <w:pPr>
        <w:rPr>
          <w:rFonts w:ascii="BIZ UDゴシック" w:eastAsia="BIZ UDゴシック" w:hAnsi="BIZ UDゴシック" w:cs="BIZ UDゴシック"/>
        </w:rPr>
      </w:pPr>
    </w:p>
    <w:p w14:paraId="00000028"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本研究実験の結果は義足ユーザーのバリアフリー環境以外での歩行を改善する可能性を示唆する成果となりました。</w:t>
      </w:r>
    </w:p>
    <w:p w14:paraId="00000029" w14:textId="4A54F7BA" w:rsidR="00BB4CE2" w:rsidRDefault="00000000">
      <w:pPr>
        <w:rPr>
          <w:rFonts w:ascii="BIZ UDゴシック" w:eastAsia="BIZ UDゴシック" w:hAnsi="BIZ UDゴシック" w:cs="BIZ UDゴシック"/>
        </w:rPr>
      </w:pPr>
      <w:sdt>
        <w:sdtPr>
          <w:tag w:val="goog_rdk_4"/>
          <w:id w:val="-1621374294"/>
          <w:showingPlcHdr/>
        </w:sdtPr>
        <w:sdtContent>
          <w:commentRangeStart w:id="5"/>
          <w:r w:rsidR="00C26E0E">
            <w:t xml:space="preserve">     </w:t>
          </w:r>
        </w:sdtContent>
      </w:sdt>
      <w:r>
        <w:rPr>
          <w:rFonts w:ascii="BIZ UDゴシック" w:eastAsia="BIZ UDゴシック" w:hAnsi="BIZ UDゴシック" w:cs="BIZ UDゴシック"/>
        </w:rPr>
        <w:t>実用化にはさらなる軽量化、耐久性、製造コストが課題となっており、またさらに長期間のテスト運用が必要と考えています。今後は民間企業、障がい者団体との共同研究を進め、2025年の実用化を目指します。</w:t>
      </w:r>
      <w:commentRangeEnd w:id="5"/>
      <w:r w:rsidR="00C26E0E">
        <w:rPr>
          <w:rStyle w:val="a8"/>
        </w:rPr>
        <w:commentReference w:id="5"/>
      </w:r>
    </w:p>
    <w:p w14:paraId="0000002A" w14:textId="77777777" w:rsidR="00BB4CE2" w:rsidRDefault="00BB4CE2">
      <w:pPr>
        <w:rPr>
          <w:rFonts w:ascii="BIZ UDゴシック" w:eastAsia="BIZ UDゴシック" w:hAnsi="BIZ UDゴシック" w:cs="BIZ UDゴシック"/>
        </w:rPr>
      </w:pPr>
    </w:p>
    <w:p w14:paraId="0000002B"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詳細（本学ホームページ）：https://</w:t>
      </w:r>
    </w:p>
    <w:p w14:paraId="0000002C" w14:textId="77777777" w:rsidR="00BB4CE2" w:rsidRDefault="00000000">
      <w:pPr>
        <w:rPr>
          <w:rFonts w:ascii="BIZ UDゴシック" w:eastAsia="BIZ UDゴシック" w:hAnsi="BIZ UDゴシック" w:cs="BIZ UDゴシック"/>
        </w:rPr>
      </w:pPr>
      <w:r>
        <w:rPr>
          <w:noProof/>
        </w:rPr>
        <w:lastRenderedPageBreak/>
        <w:drawing>
          <wp:anchor distT="0" distB="0" distL="114300" distR="114300" simplePos="0" relativeHeight="251665408" behindDoc="0" locked="0" layoutInCell="1" hidden="0" allowOverlap="1" wp14:anchorId="5D811A3C" wp14:editId="3CD86596">
            <wp:simplePos x="0" y="0"/>
            <wp:positionH relativeFrom="column">
              <wp:posOffset>5134610</wp:posOffset>
            </wp:positionH>
            <wp:positionV relativeFrom="paragraph">
              <wp:posOffset>136706</wp:posOffset>
            </wp:positionV>
            <wp:extent cx="1504950" cy="1895475"/>
            <wp:effectExtent l="0" t="0" r="0" b="0"/>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04950" cy="1895475"/>
                    </a:xfrm>
                    <a:prstGeom prst="rect">
                      <a:avLst/>
                    </a:prstGeom>
                    <a:ln/>
                  </pic:spPr>
                </pic:pic>
              </a:graphicData>
            </a:graphic>
          </wp:anchor>
        </w:drawing>
      </w:r>
    </w:p>
    <w:p w14:paraId="0000002D" w14:textId="7189F567" w:rsidR="00BB4CE2" w:rsidRDefault="00000000">
      <w:pPr>
        <w:rPr>
          <w:rFonts w:ascii="BIZ UDゴシック" w:eastAsia="BIZ UDゴシック" w:hAnsi="BIZ UDゴシック" w:cs="BIZ UDゴシック"/>
          <w:b/>
        </w:rPr>
      </w:pPr>
      <w:commentRangeStart w:id="6"/>
      <w:r>
        <w:rPr>
          <w:rFonts w:ascii="BIZ UDゴシック" w:eastAsia="BIZ UDゴシック" w:hAnsi="BIZ UDゴシック" w:cs="BIZ UDゴシック"/>
          <w:b/>
        </w:rPr>
        <w:t>【理工学部 川口 拓哉 教授コメント】</w:t>
      </w:r>
      <w:commentRangeEnd w:id="6"/>
      <w:r w:rsidR="00C26E0E">
        <w:rPr>
          <w:rStyle w:val="a8"/>
        </w:rPr>
        <w:commentReference w:id="6"/>
      </w:r>
    </w:p>
    <w:p w14:paraId="0000002E"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本研究にご協力いただいたテストユーザー、関係者の皆様に感謝申し上げます。</w:t>
      </w:r>
    </w:p>
    <w:p w14:paraId="0000002F"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残念ながら、すべての環境をバリアフリーにすることは現実的ではありません。今回の実証実験の結果では、義足ユーザーがバリアフリー環境外でもスムーズに歩行できる可能性を示すことができました。本研究が1日も早く人々の生活に役立ち、義足ユーザーの移動や修学、就業などさまざまな障壁を乗り越えるきっかけになることを期待しています。</w:t>
      </w:r>
    </w:p>
    <w:p w14:paraId="00000030" w14:textId="77777777" w:rsidR="00BB4CE2" w:rsidRDefault="00BB4CE2">
      <w:pPr>
        <w:rPr>
          <w:rFonts w:ascii="BIZ UDゴシック" w:eastAsia="BIZ UDゴシック" w:hAnsi="BIZ UDゴシック" w:cs="BIZ UDゴシック"/>
          <w:b/>
          <w:u w:val="single"/>
        </w:rPr>
      </w:pPr>
    </w:p>
    <w:p w14:paraId="00000031" w14:textId="77777777" w:rsidR="00BB4CE2" w:rsidRDefault="00BB4CE2">
      <w:pPr>
        <w:rPr>
          <w:rFonts w:ascii="BIZ UDゴシック" w:eastAsia="BIZ UDゴシック" w:hAnsi="BIZ UDゴシック" w:cs="BIZ UDゴシック"/>
          <w:b/>
          <w:u w:val="single"/>
        </w:rPr>
      </w:pPr>
    </w:p>
    <w:commentRangeStart w:id="7"/>
    <w:p w14:paraId="00000032" w14:textId="619C11FC" w:rsidR="00BB4CE2" w:rsidRDefault="00000000" w:rsidP="005D17EB">
      <w:pPr>
        <w:pBdr>
          <w:top w:val="single" w:sz="4" w:space="3" w:color="FFFFFF"/>
          <w:left w:val="single" w:sz="4" w:space="4" w:color="FFFFFF"/>
          <w:bottom w:val="single" w:sz="4" w:space="0" w:color="FFFFFF"/>
          <w:right w:val="single" w:sz="4" w:space="4" w:color="FFFFFF"/>
        </w:pBdr>
        <w:shd w:val="clear" w:color="auto" w:fill="4472C4"/>
        <w:rPr>
          <w:rFonts w:ascii="BIZ UDゴシック" w:eastAsia="BIZ UDゴシック" w:hAnsi="BIZ UDゴシック" w:cs="BIZ UDゴシック"/>
          <w:b/>
          <w:color w:val="FFFFFF"/>
          <w:sz w:val="24"/>
          <w:szCs w:val="24"/>
        </w:rPr>
      </w:pPr>
      <w:sdt>
        <w:sdtPr>
          <w:tag w:val="goog_rdk_6"/>
          <w:id w:val="-665866007"/>
          <w:showingPlcHdr/>
        </w:sdtPr>
        <w:sdtContent>
          <w:r w:rsidR="005D17EB">
            <w:t xml:space="preserve">     </w:t>
          </w:r>
        </w:sdtContent>
      </w:sdt>
      <w:r>
        <w:rPr>
          <w:rFonts w:ascii="BIZ UDゴシック" w:eastAsia="BIZ UDゴシック" w:hAnsi="BIZ UDゴシック" w:cs="BIZ UDゴシック"/>
          <w:b/>
          <w:color w:val="FFFFFF"/>
          <w:sz w:val="24"/>
          <w:szCs w:val="24"/>
        </w:rPr>
        <w:t>用語解説</w:t>
      </w:r>
      <w:commentRangeEnd w:id="7"/>
      <w:r w:rsidR="005D17EB">
        <w:rPr>
          <w:rStyle w:val="a8"/>
        </w:rPr>
        <w:commentReference w:id="7"/>
      </w:r>
    </w:p>
    <w:p w14:paraId="00000033"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4"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5"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6" w14:textId="77777777" w:rsidR="00BB4CE2" w:rsidRDefault="00BB4CE2">
      <w:pPr>
        <w:rPr>
          <w:rFonts w:ascii="BIZ UDゴシック" w:eastAsia="BIZ UDゴシック" w:hAnsi="BIZ UDゴシック" w:cs="BIZ UDゴシック"/>
          <w:b/>
          <w:u w:val="single"/>
        </w:rPr>
      </w:pPr>
    </w:p>
    <w:p w14:paraId="00000037" w14:textId="77777777" w:rsidR="00BB4CE2" w:rsidRDefault="00BB4CE2">
      <w:pPr>
        <w:rPr>
          <w:rFonts w:ascii="BIZ UDゴシック" w:eastAsia="BIZ UDゴシック" w:hAnsi="BIZ UDゴシック" w:cs="BIZ UDゴシック"/>
          <w:b/>
          <w:u w:val="single"/>
        </w:rPr>
      </w:pPr>
    </w:p>
    <w:p w14:paraId="00000038" w14:textId="77777777" w:rsidR="00BB4CE2"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ゴシック" w:eastAsia="BIZ UDゴシック" w:hAnsi="BIZ UDゴシック" w:cs="BIZ UDゴシック"/>
          <w:b/>
          <w:color w:val="FFFFFF"/>
          <w:sz w:val="24"/>
          <w:szCs w:val="24"/>
        </w:rPr>
      </w:pPr>
      <w:r>
        <w:rPr>
          <w:rFonts w:ascii="BIZ UDゴシック" w:eastAsia="BIZ UDゴシック" w:hAnsi="BIZ UDゴシック" w:cs="BIZ UDゴシック"/>
          <w:b/>
          <w:color w:val="FFFFFF"/>
          <w:sz w:val="24"/>
          <w:szCs w:val="24"/>
        </w:rPr>
        <w:t>原著論文</w:t>
      </w:r>
    </w:p>
    <w:p w14:paraId="00000039"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A"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B"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w:t>
      </w:r>
    </w:p>
    <w:p w14:paraId="0000003C" w14:textId="77777777" w:rsidR="00BB4CE2" w:rsidRDefault="00BB4CE2">
      <w:pPr>
        <w:rPr>
          <w:rFonts w:ascii="BIZ UDゴシック" w:eastAsia="BIZ UDゴシック" w:hAnsi="BIZ UDゴシック" w:cs="BIZ UDゴシック"/>
          <w:b/>
          <w:u w:val="single"/>
        </w:rPr>
      </w:pPr>
    </w:p>
    <w:p w14:paraId="0000003D" w14:textId="77777777" w:rsidR="00BB4CE2" w:rsidRDefault="00BB4CE2">
      <w:pPr>
        <w:rPr>
          <w:rFonts w:ascii="BIZ UDゴシック" w:eastAsia="BIZ UDゴシック" w:hAnsi="BIZ UDゴシック" w:cs="BIZ UDゴシック"/>
          <w:b/>
          <w:u w:val="single"/>
        </w:rPr>
      </w:pPr>
    </w:p>
    <w:p w14:paraId="0000003E" w14:textId="191A71BE" w:rsidR="00BB4CE2" w:rsidRDefault="00000000" w:rsidP="006F1A79">
      <w:pPr>
        <w:pBdr>
          <w:top w:val="single" w:sz="4" w:space="3" w:color="FFFFFF"/>
          <w:left w:val="single" w:sz="4" w:space="4" w:color="FFFFFF"/>
          <w:bottom w:val="single" w:sz="4" w:space="0" w:color="FFFFFF"/>
          <w:right w:val="single" w:sz="4" w:space="4" w:color="FFFFFF"/>
        </w:pBdr>
        <w:shd w:val="clear" w:color="auto" w:fill="4472C4"/>
        <w:rPr>
          <w:rFonts w:ascii="BIZ UDゴシック" w:eastAsia="BIZ UDゴシック" w:hAnsi="BIZ UDゴシック" w:cs="BIZ UDゴシック"/>
          <w:b/>
          <w:color w:val="FFFFFF"/>
          <w:sz w:val="24"/>
          <w:szCs w:val="24"/>
        </w:rPr>
      </w:pPr>
      <w:sdt>
        <w:sdtPr>
          <w:tag w:val="goog_rdk_7"/>
          <w:id w:val="-1713341200"/>
          <w:showingPlcHdr/>
        </w:sdtPr>
        <w:sdtContent>
          <w:r w:rsidR="006F1A79">
            <w:t xml:space="preserve">     </w:t>
          </w:r>
          <w:commentRangeStart w:id="8"/>
        </w:sdtContent>
      </w:sdt>
      <w:r>
        <w:rPr>
          <w:rFonts w:ascii="BIZ UDゴシック" w:eastAsia="BIZ UDゴシック" w:hAnsi="BIZ UDゴシック" w:cs="BIZ UDゴシック"/>
          <w:b/>
          <w:color w:val="FFFFFF"/>
          <w:sz w:val="24"/>
          <w:szCs w:val="24"/>
        </w:rPr>
        <w:t>学校法人 陽亜留大学について</w:t>
      </w:r>
      <w:commentRangeEnd w:id="8"/>
      <w:r w:rsidR="006F1A79">
        <w:rPr>
          <w:rStyle w:val="a8"/>
        </w:rPr>
        <w:commentReference w:id="8"/>
      </w:r>
    </w:p>
    <w:p w14:paraId="0000003F"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本学は、1870年に山川拓が創立した総合大学です。</w:t>
      </w:r>
      <w:r>
        <w:rPr>
          <w:noProof/>
        </w:rPr>
        <w:drawing>
          <wp:anchor distT="0" distB="0" distL="114300" distR="114300" simplePos="0" relativeHeight="251666432" behindDoc="0" locked="0" layoutInCell="1" hidden="0" allowOverlap="1" wp14:anchorId="54BDFF1C" wp14:editId="17F0CA4A">
            <wp:simplePos x="0" y="0"/>
            <wp:positionH relativeFrom="column">
              <wp:posOffset>4492892</wp:posOffset>
            </wp:positionH>
            <wp:positionV relativeFrom="paragraph">
              <wp:posOffset>146953</wp:posOffset>
            </wp:positionV>
            <wp:extent cx="2193925" cy="1152525"/>
            <wp:effectExtent l="0" t="0" r="0" b="0"/>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00000040"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医学部、理工学部、法学部、政治経済学部、商学部、文学部の6つの学部と18の学科コースを設けています。創立以来「未来を創る」を理念に、毎年約3万人の学生を輩出しています。2000年からはグローバル教育を強化し、留学生の受け入れ、留学提携校を拡大しています。</w:t>
      </w:r>
    </w:p>
    <w:p w14:paraId="00000041" w14:textId="77777777" w:rsidR="00BB4CE2" w:rsidRDefault="00BB4CE2">
      <w:pPr>
        <w:rPr>
          <w:rFonts w:ascii="BIZ UDゴシック" w:eastAsia="BIZ UDゴシック" w:hAnsi="BIZ UDゴシック" w:cs="BIZ UDゴシック"/>
        </w:rPr>
      </w:pPr>
    </w:p>
    <w:p w14:paraId="00000042" w14:textId="77777777" w:rsidR="00BB4CE2" w:rsidRDefault="00000000">
      <w:pPr>
        <w:rPr>
          <w:rFonts w:ascii="BIZ UDゴシック" w:eastAsia="BIZ UDゴシック" w:hAnsi="BIZ UDゴシック" w:cs="BIZ UDゴシック"/>
          <w:b/>
        </w:rPr>
      </w:pPr>
      <w:r>
        <w:rPr>
          <w:rFonts w:ascii="BIZ UDゴシック" w:eastAsia="BIZ UDゴシック" w:hAnsi="BIZ UDゴシック" w:cs="BIZ UDゴシック"/>
          <w:b/>
        </w:rPr>
        <w:t>【概要】</w:t>
      </w:r>
    </w:p>
    <w:p w14:paraId="00000043"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学校名：</w:t>
      </w:r>
    </w:p>
    <w:p w14:paraId="00000044"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所在地：</w:t>
      </w:r>
    </w:p>
    <w:p w14:paraId="00000045"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 xml:space="preserve">学長： </w:t>
      </w:r>
    </w:p>
    <w:p w14:paraId="00000046"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 xml:space="preserve">設立： </w:t>
      </w:r>
    </w:p>
    <w:p w14:paraId="00000047" w14:textId="77777777" w:rsidR="00BB4CE2" w:rsidRDefault="00000000">
      <w:pPr>
        <w:rPr>
          <w:rFonts w:ascii="BIZ UDゴシック" w:eastAsia="BIZ UDゴシック" w:hAnsi="BIZ UDゴシック" w:cs="BIZ UDゴシック"/>
        </w:rPr>
      </w:pPr>
      <w:r>
        <w:rPr>
          <w:rFonts w:ascii="BIZ UDゴシック" w:eastAsia="BIZ UDゴシック" w:hAnsi="BIZ UDゴシック" w:cs="BIZ UDゴシック"/>
        </w:rPr>
        <w:t>HP：</w:t>
      </w:r>
    </w:p>
    <w:sectPr w:rsidR="00BB4CE2">
      <w:headerReference w:type="default" r:id="rId12"/>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2:32:00Z" w:initials="PT">
    <w:p w14:paraId="4022C852" w14:textId="77777777" w:rsidR="00B07E6E" w:rsidRDefault="00B07E6E" w:rsidP="00B07E6E">
      <w:pPr>
        <w:pStyle w:val="a9"/>
      </w:pPr>
      <w:r>
        <w:rPr>
          <w:rStyle w:val="a8"/>
        </w:rPr>
        <w:annotationRef/>
      </w:r>
      <w:r>
        <w:rPr>
          <w:color w:val="444746"/>
        </w:rPr>
        <w:t>【起承転結展・結】</w:t>
      </w:r>
      <w:r>
        <w:rPr>
          <w:color w:val="444746"/>
        </w:rPr>
        <w:br/>
        <w:t>リード文で発表の概要を簡潔にまとめます。</w:t>
      </w:r>
      <w:r>
        <w:rPr>
          <w:color w:val="444746"/>
        </w:rPr>
        <w:br/>
        <w:t>アカデミックな内容の場合、通常のプレスリリースよりも詳細なリード文作成を心がけることをおすすめします。</w:t>
      </w:r>
      <w:r>
        <w:rPr>
          <w:color w:val="444746"/>
        </w:rPr>
        <w:br/>
        <w:t>前提知識のない読み手にも内容をスムーズに理解してもらうためです。</w:t>
      </w:r>
      <w:r>
        <w:t xml:space="preserve"> </w:t>
      </w:r>
    </w:p>
  </w:comment>
  <w:comment w:id="2" w:author="PR TIMES MAGAZINE" w:date="2024-11-14T12:32:00Z" w:initials="PT">
    <w:p w14:paraId="57E26271" w14:textId="77777777" w:rsidR="00B07E6E" w:rsidRDefault="00B07E6E" w:rsidP="00B07E6E">
      <w:pPr>
        <w:pStyle w:val="a9"/>
      </w:pPr>
      <w:r>
        <w:rPr>
          <w:rStyle w:val="a8"/>
        </w:rPr>
        <w:annotationRef/>
      </w:r>
      <w:r>
        <w:rPr>
          <w:color w:val="444746"/>
        </w:rPr>
        <w:t>「発表した」という出来事そのものについて伝えるリード文とは別に、発表内容の要約をまとめるのもよいでしょう。</w:t>
      </w:r>
      <w:r>
        <w:t xml:space="preserve"> </w:t>
      </w:r>
    </w:p>
  </w:comment>
  <w:comment w:id="3" w:author="PR TIMES MAGAZINE" w:date="2024-11-14T12:33:00Z" w:initials="PT">
    <w:p w14:paraId="0A67BF0B" w14:textId="77777777" w:rsidR="00B07E6E" w:rsidRDefault="00B07E6E" w:rsidP="00B07E6E">
      <w:pPr>
        <w:pStyle w:val="a9"/>
      </w:pPr>
      <w:r>
        <w:rPr>
          <w:rStyle w:val="a8"/>
        </w:rPr>
        <w:annotationRef/>
      </w:r>
      <w:r>
        <w:rPr>
          <w:color w:val="444746"/>
        </w:rPr>
        <w:t>【起承転結・起】</w:t>
      </w:r>
      <w:r>
        <w:rPr>
          <w:color w:val="444746"/>
        </w:rPr>
        <w:br/>
        <w:t>発表の主体となった研究者や研究室について紹介します。</w:t>
      </w:r>
      <w:r>
        <w:rPr>
          <w:color w:val="444746"/>
        </w:rPr>
        <w:br/>
        <w:t>発表に関する関係者や登場人物を明らかにすることで、読み手の目線がそろい内容を理解しやすくなります。</w:t>
      </w:r>
      <w:r>
        <w:t xml:space="preserve"> </w:t>
      </w:r>
    </w:p>
  </w:comment>
  <w:comment w:id="4" w:author="PR TIMES MAGAZINE" w:date="2024-11-14T12:33:00Z" w:initials="PT">
    <w:p w14:paraId="5D548589" w14:textId="77777777" w:rsidR="00C26E0E" w:rsidRDefault="00C26E0E" w:rsidP="00C26E0E">
      <w:pPr>
        <w:pStyle w:val="a9"/>
      </w:pPr>
      <w:r>
        <w:rPr>
          <w:rStyle w:val="a8"/>
        </w:rPr>
        <w:annotationRef/>
      </w:r>
      <w:r>
        <w:rPr>
          <w:color w:val="444746"/>
        </w:rPr>
        <w:t>【起承転結展・承】</w:t>
      </w:r>
      <w:r>
        <w:rPr>
          <w:color w:val="444746"/>
        </w:rPr>
        <w:br/>
        <w:t>研究を行うに至った背景や、これまでの歩みを説明します。</w:t>
      </w:r>
      <w:r>
        <w:rPr>
          <w:color w:val="444746"/>
        </w:rPr>
        <w:br/>
        <w:t>前提知識のない読み手に、発表内容の重要性を理解してもらううえで重要な要素です。</w:t>
      </w:r>
      <w:r>
        <w:t xml:space="preserve"> </w:t>
      </w:r>
    </w:p>
  </w:comment>
  <w:comment w:id="5" w:author="PR TIMES MAGAZINE" w:date="2024-11-14T12:33:00Z" w:initials="PT">
    <w:p w14:paraId="6B98A34F" w14:textId="77777777" w:rsidR="00C26E0E" w:rsidRDefault="00C26E0E" w:rsidP="00C26E0E">
      <w:pPr>
        <w:pStyle w:val="a9"/>
      </w:pPr>
      <w:r>
        <w:rPr>
          <w:rStyle w:val="a8"/>
        </w:rPr>
        <w:annotationRef/>
      </w:r>
      <w:r>
        <w:rPr>
          <w:color w:val="444746"/>
        </w:rPr>
        <w:t>【起承転結展・展】</w:t>
      </w:r>
      <w:r>
        <w:rPr>
          <w:color w:val="444746"/>
        </w:rPr>
        <w:br/>
        <w:t>今後の展望について説明します。</w:t>
      </w:r>
      <w:r>
        <w:rPr>
          <w:color w:val="444746"/>
        </w:rPr>
        <w:br/>
        <w:t>発表内容について継続的に取り組んでいく姿勢を伝えることで、社会的な重要性を伝えられるとともに、読み手からの共感や応援にもつながりやすくなります。</w:t>
      </w:r>
      <w:r>
        <w:t xml:space="preserve"> </w:t>
      </w:r>
    </w:p>
  </w:comment>
  <w:comment w:id="6" w:author="PR TIMES MAGAZINE" w:date="2024-11-14T12:34:00Z" w:initials="PT">
    <w:p w14:paraId="2682854F" w14:textId="77777777" w:rsidR="00C26E0E" w:rsidRDefault="00C26E0E" w:rsidP="00C26E0E">
      <w:pPr>
        <w:pStyle w:val="a9"/>
      </w:pPr>
      <w:r>
        <w:rPr>
          <w:rStyle w:val="a8"/>
        </w:rPr>
        <w:annotationRef/>
      </w:r>
      <w:r>
        <w:rPr>
          <w:color w:val="444746"/>
        </w:rPr>
        <w:t>【起承転結展・転】</w:t>
      </w:r>
      <w:r>
        <w:rPr>
          <w:color w:val="444746"/>
        </w:rPr>
        <w:br/>
        <w:t>研究者本人のコメントを掲載することで、想いや情熱を伝えることができ、読み手からの共感や応援につながります。</w:t>
      </w:r>
      <w:r>
        <w:t xml:space="preserve"> </w:t>
      </w:r>
    </w:p>
  </w:comment>
  <w:comment w:id="7" w:author="PR TIMES MAGAZINE" w:date="2024-11-14T12:34:00Z" w:initials="PT">
    <w:p w14:paraId="2475B78D" w14:textId="77777777" w:rsidR="005D17EB" w:rsidRDefault="005D17EB" w:rsidP="005D17EB">
      <w:pPr>
        <w:pStyle w:val="a9"/>
      </w:pPr>
      <w:r>
        <w:rPr>
          <w:rStyle w:val="a8"/>
        </w:rPr>
        <w:annotationRef/>
      </w:r>
      <w:r>
        <w:rPr>
          <w:color w:val="444746"/>
        </w:rPr>
        <w:t>プレスリリース内で専門用語を扱う場合は、用語解説の見出しを設けるのもよいでしょう。</w:t>
      </w:r>
      <w:r>
        <w:rPr>
          <w:color w:val="444746"/>
        </w:rPr>
        <w:br/>
      </w:r>
      <w:r>
        <w:rPr>
          <w:color w:val="444746"/>
        </w:rPr>
        <w:br/>
        <w:t>研究内容に関するプレスリリースは難解になりやすいため、できるだけ細かく見出しを分けることをおすすめします。</w:t>
      </w:r>
      <w:r>
        <w:t xml:space="preserve"> </w:t>
      </w:r>
    </w:p>
  </w:comment>
  <w:comment w:id="8" w:author="PR TIMES MAGAZINE" w:date="2024-11-14T12:34:00Z" w:initials="PT">
    <w:p w14:paraId="2A2769D3" w14:textId="77777777" w:rsidR="006F1A79" w:rsidRDefault="006F1A79" w:rsidP="006F1A79">
      <w:pPr>
        <w:pStyle w:val="a9"/>
      </w:pPr>
      <w:r>
        <w:rPr>
          <w:rStyle w:val="a8"/>
        </w:rPr>
        <w:annotationRef/>
      </w:r>
      <w:r>
        <w:rPr>
          <w:color w:val="444746"/>
        </w:rPr>
        <w:t>団体概要はすべてのプレスリリースの文末に記載することをおすすめします。</w:t>
      </w:r>
      <w:r>
        <w:rPr>
          <w:color w:val="444746"/>
        </w:rPr>
        <w:br/>
        <w:t>今回のプレスリリースを通じて初めて自社（団体）のことを知る読み手に対し、自社に興味を持ってもらうきっかけとするためです。</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022C852" w15:done="0"/>
  <w15:commentEx w15:paraId="57E26271" w15:done="0"/>
  <w15:commentEx w15:paraId="0A67BF0B" w15:done="0"/>
  <w15:commentEx w15:paraId="5D548589" w15:done="0"/>
  <w15:commentEx w15:paraId="6B98A34F" w15:done="0"/>
  <w15:commentEx w15:paraId="2682854F" w15:done="0"/>
  <w15:commentEx w15:paraId="2475B78D" w15:done="0"/>
  <w15:commentEx w15:paraId="2A2769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27D1CE" w16cex:dateUtc="2024-11-14T03:32:00Z"/>
  <w16cex:commentExtensible w16cex:durableId="10D352B6" w16cex:dateUtc="2024-11-14T03:32:00Z"/>
  <w16cex:commentExtensible w16cex:durableId="07BA14E1" w16cex:dateUtc="2024-11-14T03:33:00Z"/>
  <w16cex:commentExtensible w16cex:durableId="336D33FC" w16cex:dateUtc="2024-11-14T03:33:00Z"/>
  <w16cex:commentExtensible w16cex:durableId="6E67425B" w16cex:dateUtc="2024-11-14T03:33:00Z"/>
  <w16cex:commentExtensible w16cex:durableId="09184904" w16cex:dateUtc="2024-11-14T03:34:00Z"/>
  <w16cex:commentExtensible w16cex:durableId="3B67FEF7" w16cex:dateUtc="2024-11-14T03:34:00Z"/>
  <w16cex:commentExtensible w16cex:durableId="458CD878" w16cex:dateUtc="2024-11-14T0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22C852" w16cid:durableId="2A27D1CE"/>
  <w16cid:commentId w16cid:paraId="57E26271" w16cid:durableId="10D352B6"/>
  <w16cid:commentId w16cid:paraId="0A67BF0B" w16cid:durableId="07BA14E1"/>
  <w16cid:commentId w16cid:paraId="5D548589" w16cid:durableId="336D33FC"/>
  <w16cid:commentId w16cid:paraId="6B98A34F" w16cid:durableId="6E67425B"/>
  <w16cid:commentId w16cid:paraId="2682854F" w16cid:durableId="09184904"/>
  <w16cid:commentId w16cid:paraId="2475B78D" w16cid:durableId="3B67FEF7"/>
  <w16cid:commentId w16cid:paraId="2A2769D3" w16cid:durableId="458CD8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6CB12" w14:textId="77777777" w:rsidR="00E15569" w:rsidRDefault="00E15569">
      <w:r>
        <w:separator/>
      </w:r>
    </w:p>
  </w:endnote>
  <w:endnote w:type="continuationSeparator" w:id="0">
    <w:p w14:paraId="139C24C7" w14:textId="77777777" w:rsidR="00E15569" w:rsidRDefault="00E15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8" w14:textId="77777777" w:rsidR="00BB4CE2" w:rsidRDefault="00000000">
    <w:pPr>
      <w:jc w:val="center"/>
      <w:rPr>
        <w:rFonts w:ascii="メイリオ" w:eastAsia="メイリオ" w:hAnsi="メイリオ" w:cs="メイリオ"/>
        <w:sz w:val="18"/>
        <w:szCs w:val="18"/>
      </w:rPr>
    </w:pPr>
    <w:bookmarkStart w:id="9" w:name="_heading=h.30j0zll" w:colFirst="0" w:colLast="0"/>
    <w:bookmarkEnd w:id="9"/>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702550B9" wp14:editId="6296C7C2">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49" w14:textId="77777777" w:rsidR="00BB4CE2"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学校法人 陽亜留大学 担当：小林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MAIL：aaaa@aaaaa.co.jp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74145" w14:textId="77777777" w:rsidR="00E15569" w:rsidRDefault="00E15569">
      <w:r>
        <w:separator/>
      </w:r>
    </w:p>
  </w:footnote>
  <w:footnote w:type="continuationSeparator" w:id="0">
    <w:p w14:paraId="75DE4A18" w14:textId="77777777" w:rsidR="00E15569" w:rsidRDefault="00E15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A" w14:textId="77777777" w:rsidR="00BB4CE2" w:rsidRDefault="00BB4CE2"/>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CE2"/>
    <w:rsid w:val="002A5F27"/>
    <w:rsid w:val="004403CC"/>
    <w:rsid w:val="0059537A"/>
    <w:rsid w:val="005D17EB"/>
    <w:rsid w:val="006F1A79"/>
    <w:rsid w:val="008A3902"/>
    <w:rsid w:val="0098502C"/>
    <w:rsid w:val="009D5032"/>
    <w:rsid w:val="00B07E6E"/>
    <w:rsid w:val="00BB4CE2"/>
    <w:rsid w:val="00C26E0E"/>
    <w:rsid w:val="00E15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35C57A"/>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3A45A0"/>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WVDz1MoCwB66+xUuXkSZmImqGA==">CgMxLjAaJwoBMBIiCiAIBCocCgtBQUFCVmIxRmR0dxAIGgtBQUFCVmIxRmR0dxonCgExEiIKIAgEKhwKC0FBQUJWYjFGZHRzEAgaC0FBQUJWYjFGZHRzGicKATISIgogCAQqHAoLQUFBQlZiMUZkdG8QCBoLQUFBQlZiMUZkdG8aJwoBMxIiCiAIBCocCgtBQUFCVmIxRmR0MBAIGgtBQUFCVmIxRmR0MBonCgE0EiIKIAgEKhwKC0FBQUJWYjFGZHRrEAgaC0FBQUJWYjFGZHRrGicKATUSIgogCAQqHAoLQUFBQlZiMUZkdGcQCBoLQUFBQlZiMUZkdGcaJwoBNhIiCiAIBCocCgtBQUFCVmIxRmR0NBAIGgtBQUFCVmIxRmR0NBonCgE3EiIKIAgEKhwKC0FBQUJWYjFGZHQ4EAgaC0FBQUJWYjFGZHQ4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10</cp:revision>
  <dcterms:created xsi:type="dcterms:W3CDTF">2022-11-24T08:19:00Z</dcterms:created>
  <dcterms:modified xsi:type="dcterms:W3CDTF">2024-11-14T03:35:00Z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